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20" w:rsidRDefault="00662410" w:rsidP="00205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ПРОЕКТ</w:t>
      </w:r>
    </w:p>
    <w:p w:rsidR="00662410" w:rsidRPr="00205A20" w:rsidRDefault="00662410" w:rsidP="00205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5A20" w:rsidRPr="00205A20" w:rsidRDefault="00205A20" w:rsidP="00205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A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205A20" w:rsidRPr="00205A20" w:rsidRDefault="00205A20" w:rsidP="00205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A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КЛЕТСКО-ПОЧТОВСКОГО СЕЛЬСКОГО ПОСЕЛЕНИЯ СЕРАФИМОВИЧСКОГО МУНИЦИПАЛЬНОГО РАЙОНА </w:t>
      </w:r>
    </w:p>
    <w:p w:rsidR="00205A20" w:rsidRPr="00205A20" w:rsidRDefault="00205A20" w:rsidP="00205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A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ВОЛГОГРАДСКОЙ ОБЛАСТИ ______________________________________________________________</w:t>
      </w:r>
      <w:r w:rsidR="006019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</w:t>
      </w:r>
    </w:p>
    <w:p w:rsidR="00205A20" w:rsidRPr="00205A20" w:rsidRDefault="00205A20" w:rsidP="00205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A20" w:rsidRPr="00205A20" w:rsidRDefault="00205A20" w:rsidP="00205A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A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A25ABE" w:rsidRPr="00205A20" w:rsidRDefault="00A25ABE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5A20" w:rsidRPr="00205A20" w:rsidRDefault="00662410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205A20" w:rsidRPr="00205A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</w:t>
      </w:r>
      <w:r w:rsidR="006019B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</w:t>
      </w:r>
      <w:r w:rsidR="00205A20" w:rsidRPr="00205A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«____» </w:t>
      </w:r>
      <w:r w:rsidR="000136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</w:t>
      </w:r>
      <w:r w:rsidR="000136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0136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205A20" w:rsidRPr="00205A20" w:rsidRDefault="00205A20" w:rsidP="00205A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5A2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программы </w:t>
      </w:r>
      <w:r w:rsidRPr="0020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</w:t>
      </w:r>
      <w:r w:rsidR="00F73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 </w:t>
      </w:r>
      <w:proofErr w:type="spellStart"/>
      <w:r w:rsidR="00F73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Клетско-Почтовском</w:t>
      </w:r>
      <w:proofErr w:type="spellEnd"/>
      <w:r w:rsidR="00F73E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сельском поселении</w:t>
      </w:r>
      <w:r w:rsidRPr="0020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20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Серафимовичского</w:t>
      </w:r>
      <w:proofErr w:type="spellEnd"/>
      <w:r w:rsidRPr="0020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муниципального райо</w:t>
      </w:r>
      <w:r w:rsidR="006624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 Волгоградской области на 2024</w:t>
      </w:r>
      <w:r w:rsidRPr="0020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год»</w:t>
      </w:r>
    </w:p>
    <w:p w:rsidR="00376CCE" w:rsidRPr="00376CCE" w:rsidRDefault="00376CCE" w:rsidP="0037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6CCE" w:rsidRDefault="00376CCE" w:rsidP="0037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</w:t>
      </w:r>
      <w:r w:rsidR="007C6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 </w:t>
      </w:r>
      <w:smartTag w:uri="urn:schemas-microsoft-com:office:smarttags" w:element="metricconverter">
        <w:smartTagPr>
          <w:attr w:name="ProductID" w:val="2020 г"/>
        </w:smartTagPr>
        <w:r w:rsidRPr="00376C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2020 г</w:t>
        </w:r>
      </w:smartTag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248-ФЗ «О государственном контроле (надзоре) и муниципальном контроле в Российской Федерации»,</w:t>
      </w:r>
      <w:r w:rsidRPr="00376C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="007C631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 w:rsidR="007C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</w:t>
      </w:r>
    </w:p>
    <w:p w:rsidR="00376CCE" w:rsidRDefault="00376CCE" w:rsidP="0037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CE" w:rsidRDefault="00376CCE" w:rsidP="0037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</w:t>
      </w:r>
      <w:r w:rsidRPr="00376C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76CCE" w:rsidRPr="00376CCE" w:rsidRDefault="00376CCE" w:rsidP="0037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CE" w:rsidRPr="00376CCE" w:rsidRDefault="00376CCE" w:rsidP="0037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программу профилактики рисков причинения вреда (ущерба) охраняемым законом ценностям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</w:t>
      </w: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41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на 2024</w:t>
      </w: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согласно приложению к настоящему постановлению. </w:t>
      </w:r>
    </w:p>
    <w:p w:rsidR="00376CCE" w:rsidRPr="00376CCE" w:rsidRDefault="00376CCE" w:rsidP="00376C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76CC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 Контроль  исполнения настоящего постановления оставляю за собой.</w:t>
      </w:r>
    </w:p>
    <w:p w:rsidR="00376CCE" w:rsidRPr="00376CCE" w:rsidRDefault="00376CCE" w:rsidP="0037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CCE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376CCE">
        <w:rPr>
          <w:rFonts w:ascii="Calibri" w:eastAsia="Calibri" w:hAnsi="Calibri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Pr="00376C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FD0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</w:t>
      </w:r>
      <w:r w:rsidR="00662410">
        <w:rPr>
          <w:rFonts w:ascii="Times New Roman" w:eastAsia="Calibri" w:hAnsi="Times New Roman" w:cs="Times New Roman"/>
          <w:sz w:val="24"/>
          <w:szCs w:val="24"/>
          <w:lang w:eastAsia="ru-RU"/>
        </w:rPr>
        <w:t>01.01.2024</w:t>
      </w:r>
      <w:r w:rsidR="00FD06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года.</w:t>
      </w:r>
    </w:p>
    <w:p w:rsidR="00376CCE" w:rsidRDefault="00376CCE" w:rsidP="0037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6AB" w:rsidRDefault="000136AB" w:rsidP="0037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36AB" w:rsidRPr="00376CCE" w:rsidRDefault="000136AB" w:rsidP="00376C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6CCE" w:rsidRPr="00376CCE" w:rsidRDefault="00376CCE" w:rsidP="0037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CE" w:rsidRDefault="00376CCE" w:rsidP="0037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CCE" w:rsidRPr="00376CCE" w:rsidRDefault="00376CCE" w:rsidP="0037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Володин В.И.</w:t>
      </w:r>
    </w:p>
    <w:p w:rsidR="00376CCE" w:rsidRPr="00376CCE" w:rsidRDefault="00376CCE" w:rsidP="00376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CE" w:rsidRPr="00376CCE" w:rsidRDefault="00376CCE" w:rsidP="00376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CE" w:rsidRPr="00376CCE" w:rsidRDefault="00376CCE" w:rsidP="00376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CE" w:rsidRPr="00376CCE" w:rsidRDefault="00376CCE" w:rsidP="00376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CE" w:rsidRPr="00376CCE" w:rsidRDefault="00376CCE" w:rsidP="00376CCE">
      <w:pPr>
        <w:widowControl w:val="0"/>
        <w:autoSpaceDE w:val="0"/>
        <w:autoSpaceDN w:val="0"/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CCE" w:rsidRPr="00376CCE" w:rsidRDefault="00376CCE" w:rsidP="00376CCE">
      <w:pPr>
        <w:widowControl w:val="0"/>
        <w:autoSpaceDE w:val="0"/>
        <w:autoSpaceDN w:val="0"/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CCE" w:rsidRDefault="00376CCE" w:rsidP="00376CCE">
      <w:pPr>
        <w:widowControl w:val="0"/>
        <w:autoSpaceDE w:val="0"/>
        <w:autoSpaceDN w:val="0"/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D0659" w:rsidRPr="00376CCE" w:rsidRDefault="00FD0659" w:rsidP="00376CCE">
      <w:pPr>
        <w:widowControl w:val="0"/>
        <w:autoSpaceDE w:val="0"/>
        <w:autoSpaceDN w:val="0"/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CCE" w:rsidRPr="00376CCE" w:rsidRDefault="00376CCE" w:rsidP="00376CCE">
      <w:pPr>
        <w:widowControl w:val="0"/>
        <w:autoSpaceDE w:val="0"/>
        <w:autoSpaceDN w:val="0"/>
        <w:spacing w:before="64" w:after="0" w:line="240" w:lineRule="auto"/>
        <w:ind w:left="6010" w:right="9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CCE" w:rsidRPr="00376CCE" w:rsidRDefault="00376CCE" w:rsidP="00376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CE" w:rsidRPr="00376CCE" w:rsidRDefault="00376CCE" w:rsidP="00376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376CCE" w:rsidRPr="00376CCE" w:rsidRDefault="00376CCE" w:rsidP="00376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6CCE" w:rsidRPr="00376CCE" w:rsidRDefault="00376CCE" w:rsidP="00376C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76CCE" w:rsidRPr="00376CCE" w:rsidRDefault="00376CCE" w:rsidP="00376C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6A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6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</w:t>
      </w:r>
      <w:r w:rsidR="0001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4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_______2023</w:t>
      </w:r>
      <w:r w:rsidR="0001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662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376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6CCE" w:rsidRDefault="00376CCE" w:rsidP="00376CC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6CCE" w:rsidRDefault="00376CCE" w:rsidP="00376CC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CCE">
        <w:rPr>
          <w:rFonts w:ascii="Times New Roman" w:eastAsia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76CCE" w:rsidRDefault="00376CCE" w:rsidP="00376CC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0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профилактики рисков причинения вреда </w:t>
      </w:r>
    </w:p>
    <w:p w:rsidR="00376CCE" w:rsidRPr="00376CCE" w:rsidRDefault="00376CCE" w:rsidP="00376CCE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A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(ущерба) охраняемым законом ценностям в рамках муниципального контроля в сфере благоустройства </w:t>
      </w:r>
      <w:r w:rsidR="007C631A" w:rsidRPr="007C6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в </w:t>
      </w:r>
      <w:proofErr w:type="spellStart"/>
      <w:r w:rsidR="007C631A" w:rsidRPr="007C6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Клетско-Почтовском</w:t>
      </w:r>
      <w:proofErr w:type="spellEnd"/>
      <w:r w:rsidR="007C631A" w:rsidRPr="007C6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сельском поселении </w:t>
      </w:r>
      <w:proofErr w:type="spellStart"/>
      <w:r w:rsidR="007C631A" w:rsidRPr="007C6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Серафимовичского</w:t>
      </w:r>
      <w:proofErr w:type="spellEnd"/>
      <w:r w:rsidR="007C631A" w:rsidRPr="007C63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муниципального района Волгоградской области </w:t>
      </w:r>
      <w:r w:rsidR="006624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на 2024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год</w:t>
      </w:r>
    </w:p>
    <w:p w:rsidR="00376CCE" w:rsidRPr="00DE7CCD" w:rsidRDefault="00376CCE" w:rsidP="00376CC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Cs/>
          <w:iCs/>
          <w:sz w:val="31"/>
          <w:szCs w:val="31"/>
          <w:lang w:val="x-none"/>
        </w:rPr>
      </w:pPr>
    </w:p>
    <w:p w:rsidR="00376CCE" w:rsidRPr="00376CCE" w:rsidRDefault="00376CCE" w:rsidP="00DE7CCD">
      <w:pPr>
        <w:widowControl w:val="0"/>
        <w:autoSpaceDE w:val="0"/>
        <w:autoSpaceDN w:val="0"/>
        <w:spacing w:after="0" w:line="240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Раздел_1__Анализ_текущего_состояния_осущ"/>
      <w:bookmarkEnd w:id="0"/>
      <w:r w:rsidRPr="00376C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нарушение которых направлена программа профилактики</w:t>
      </w:r>
    </w:p>
    <w:p w:rsidR="00376CCE" w:rsidRPr="00376CCE" w:rsidRDefault="00376CCE" w:rsidP="00DE7CCD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/>
        </w:rPr>
      </w:pPr>
    </w:p>
    <w:p w:rsidR="00376CCE" w:rsidRPr="00376CCE" w:rsidRDefault="00376CCE" w:rsidP="00376CCE">
      <w:pPr>
        <w:widowControl w:val="0"/>
        <w:autoSpaceDE w:val="0"/>
        <w:autoSpaceDN w:val="0"/>
        <w:spacing w:after="0" w:line="240" w:lineRule="auto"/>
        <w:ind w:left="100" w:right="17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CCE">
        <w:rPr>
          <w:rFonts w:ascii="Times New Roman" w:eastAsia="Times New Roman" w:hAnsi="Times New Roman" w:cs="Times New Roman"/>
          <w:sz w:val="24"/>
          <w:szCs w:val="24"/>
        </w:rPr>
        <w:t xml:space="preserve">Настоящая программа разработана в соответствии со статьей 44 Федерального закона от 31июля 2021г.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376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Клетско-Почтовского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CCE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поселения.</w:t>
      </w:r>
    </w:p>
    <w:p w:rsidR="007C631A" w:rsidRPr="007C631A" w:rsidRDefault="00376CCE" w:rsidP="007C631A">
      <w:pPr>
        <w:widowControl w:val="0"/>
        <w:autoSpaceDE w:val="0"/>
        <w:autoSpaceDN w:val="0"/>
        <w:spacing w:after="0" w:line="240" w:lineRule="auto"/>
        <w:ind w:left="100" w:right="17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6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Раздел_2__Цели_и_задачи_реализации_прогр"/>
      <w:bookmarkEnd w:id="1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период с 01.01.2023 года по 31.09.2023 года в соответствии с Положением о муниципальном контроле сфере благоустройства в </w:t>
      </w:r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Клетско-Почтовском</w:t>
      </w:r>
      <w:proofErr w:type="spellEnd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</w:t>
      </w:r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Серафимовичского</w:t>
      </w:r>
      <w:proofErr w:type="spellEnd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области, утвержденного решением </w:t>
      </w:r>
      <w:proofErr w:type="spellStart"/>
      <w:r w:rsid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Клетско-Почтовского</w:t>
      </w:r>
      <w:proofErr w:type="spellEnd"/>
      <w:r w:rsid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Совета</w:t>
      </w:r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Серафимовичского</w:t>
      </w:r>
      <w:proofErr w:type="spellEnd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от </w:t>
      </w:r>
      <w:r w:rsid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10.07.2023 г. </w:t>
      </w:r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</w:t>
      </w:r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администрацией </w:t>
      </w:r>
      <w:proofErr w:type="spellStart"/>
      <w:r w:rsid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Клетско-Почтовского</w:t>
      </w:r>
      <w:proofErr w:type="spellEnd"/>
      <w:r w:rsid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Серафимовичского</w:t>
      </w:r>
      <w:proofErr w:type="spellEnd"/>
      <w:r w:rsid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</w:t>
      </w:r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внеплановые контрольные (надзорные) мероприятия не проводились, ввиду ограничения на их проведение</w:t>
      </w:r>
      <w:proofErr w:type="gramEnd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основании постановления Правительства РФ от 10 марта 2022 г. № 336 "Об особенностях организации и осуществления государственного контроля (надзора), муниципального контроля". Обращений граждан в администрацию </w:t>
      </w:r>
      <w:proofErr w:type="spellStart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Клетско-Почтовского</w:t>
      </w:r>
      <w:proofErr w:type="spellEnd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Серафимовичского</w:t>
      </w:r>
      <w:proofErr w:type="spellEnd"/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 </w:t>
      </w:r>
      <w:r w:rsidR="007C631A"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поступало.</w:t>
      </w:r>
    </w:p>
    <w:p w:rsidR="007C631A" w:rsidRDefault="007C631A" w:rsidP="007C631A">
      <w:pPr>
        <w:widowControl w:val="0"/>
        <w:autoSpaceDE w:val="0"/>
        <w:autoSpaceDN w:val="0"/>
        <w:spacing w:after="0" w:line="240" w:lineRule="auto"/>
        <w:ind w:left="100" w:right="17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 этой связи, провести анализ контрольной деятельности в сфере благоустройства в</w:t>
      </w:r>
      <w:r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Клетско-Почтовском</w:t>
      </w:r>
      <w:proofErr w:type="spellEnd"/>
      <w:r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сельском поселении </w:t>
      </w:r>
      <w:proofErr w:type="spellStart"/>
      <w:r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>Серафимовичского</w:t>
      </w:r>
      <w:proofErr w:type="spellEnd"/>
      <w:r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Волгоградской области</w:t>
      </w:r>
      <w:r w:rsidRPr="007C6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2023 год, не представляется возможны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7C631A" w:rsidRDefault="007C631A" w:rsidP="007C631A">
      <w:pPr>
        <w:widowControl w:val="0"/>
        <w:autoSpaceDE w:val="0"/>
        <w:autoSpaceDN w:val="0"/>
        <w:spacing w:after="0" w:line="240" w:lineRule="auto"/>
        <w:ind w:left="100" w:right="17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6CCE" w:rsidRDefault="007C631A" w:rsidP="007C631A">
      <w:pPr>
        <w:widowControl w:val="0"/>
        <w:autoSpaceDE w:val="0"/>
        <w:autoSpaceDN w:val="0"/>
        <w:spacing w:after="0" w:line="240" w:lineRule="auto"/>
        <w:ind w:left="100" w:right="178" w:firstLine="710"/>
        <w:jc w:val="both"/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376CCE" w:rsidRPr="00376CC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eastAsia="ru-RU"/>
        </w:rPr>
        <w:t>Раздел 2. Цели и задачи Программы</w:t>
      </w:r>
    </w:p>
    <w:p w:rsidR="007C631A" w:rsidRPr="00376CCE" w:rsidRDefault="007C631A" w:rsidP="007C631A">
      <w:pPr>
        <w:widowControl w:val="0"/>
        <w:autoSpaceDE w:val="0"/>
        <w:autoSpaceDN w:val="0"/>
        <w:spacing w:after="0" w:line="240" w:lineRule="auto"/>
        <w:ind w:left="100" w:right="178" w:firstLine="71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7C631A" w:rsidRPr="007C631A" w:rsidRDefault="007C631A" w:rsidP="007C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             </w:t>
      </w:r>
      <w:r w:rsidRPr="007C631A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Основными целями Программы профилактики являются:</w:t>
      </w:r>
    </w:p>
    <w:p w:rsidR="007C631A" w:rsidRPr="007C631A" w:rsidRDefault="007C631A" w:rsidP="007C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</w:p>
    <w:p w:rsidR="007C631A" w:rsidRPr="007C631A" w:rsidRDefault="007C631A" w:rsidP="007C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C63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а) предупреждение </w:t>
      </w:r>
      <w:proofErr w:type="gramStart"/>
      <w:r w:rsidRPr="007C63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нарушений</w:t>
      </w:r>
      <w:proofErr w:type="gramEnd"/>
      <w:r w:rsidRPr="007C63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C631A" w:rsidRPr="007C631A" w:rsidRDefault="007C631A" w:rsidP="007C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C63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б) снижение административной нагрузки на подконтрольные субъекты;</w:t>
      </w:r>
    </w:p>
    <w:p w:rsidR="007C631A" w:rsidRPr="007C631A" w:rsidRDefault="007C631A" w:rsidP="007C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C63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в) создание мотивации к добросовестному поведению подконтрольных субъектов;</w:t>
      </w:r>
    </w:p>
    <w:p w:rsidR="007C631A" w:rsidRPr="007C631A" w:rsidRDefault="007C631A" w:rsidP="007C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7C631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г) снижение уровня вреда (ущерба), причиняемого охраняемым законом ценностям.</w:t>
      </w:r>
    </w:p>
    <w:p w:rsidR="007C631A" w:rsidRPr="007C631A" w:rsidRDefault="007C631A" w:rsidP="007C63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76CCE" w:rsidRPr="00376CCE" w:rsidRDefault="00376CCE" w:rsidP="007C631A">
      <w:pPr>
        <w:widowControl w:val="0"/>
        <w:autoSpaceDE w:val="0"/>
        <w:autoSpaceDN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Pr="007C631A" w:rsidRDefault="007C631A" w:rsidP="007C6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631A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7C631A" w:rsidRPr="007C631A" w:rsidRDefault="007C631A" w:rsidP="007C6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1A">
        <w:rPr>
          <w:rFonts w:ascii="Times New Roman" w:eastAsia="Times New Roman" w:hAnsi="Times New Roman" w:cs="Times New Roman"/>
          <w:sz w:val="24"/>
          <w:szCs w:val="24"/>
        </w:rPr>
        <w:t>а) укрепление системы профилактики нарушений обязательных требований;</w:t>
      </w:r>
    </w:p>
    <w:p w:rsidR="007C631A" w:rsidRPr="007C631A" w:rsidRDefault="007C631A" w:rsidP="007C6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1A">
        <w:rPr>
          <w:rFonts w:ascii="Times New Roman" w:eastAsia="Times New Roman" w:hAnsi="Times New Roman" w:cs="Times New Roman"/>
          <w:sz w:val="24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7C631A" w:rsidRPr="007C631A" w:rsidRDefault="007C631A" w:rsidP="007C6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631A">
        <w:rPr>
          <w:rFonts w:ascii="Times New Roman" w:eastAsia="Times New Roman" w:hAnsi="Times New Roman" w:cs="Times New Roman"/>
          <w:sz w:val="24"/>
          <w:szCs w:val="24"/>
        </w:rPr>
        <w:t>в) повышение правосознания и правовой культуры подконтрольных субъектов.</w:t>
      </w:r>
    </w:p>
    <w:p w:rsidR="00376CCE" w:rsidRPr="00376CCE" w:rsidRDefault="00376CCE" w:rsidP="00376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6CCE" w:rsidRDefault="00376CCE" w:rsidP="00376CCE">
      <w:pPr>
        <w:widowControl w:val="0"/>
        <w:autoSpaceDE w:val="0"/>
        <w:autoSpaceDN w:val="0"/>
        <w:spacing w:before="198" w:after="0" w:line="240" w:lineRule="auto"/>
        <w:ind w:left="2772" w:right="711" w:hanging="1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Раздел_3__Перечень_профилактических_меро"/>
      <w:bookmarkStart w:id="3" w:name="Раздел_4__Показатели_результативности_и_"/>
      <w:bookmarkEnd w:id="2"/>
      <w:bookmarkEnd w:id="3"/>
      <w:r w:rsidRPr="00376CCE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C631A" w:rsidRPr="00376CCE" w:rsidRDefault="007C631A" w:rsidP="00376CCE">
      <w:pPr>
        <w:widowControl w:val="0"/>
        <w:autoSpaceDE w:val="0"/>
        <w:autoSpaceDN w:val="0"/>
        <w:spacing w:before="198" w:after="0" w:line="240" w:lineRule="auto"/>
        <w:ind w:left="2772" w:right="711" w:hanging="1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4794"/>
        <w:gridCol w:w="2267"/>
        <w:gridCol w:w="1992"/>
      </w:tblGrid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gramStart"/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proofErr w:type="gramEnd"/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/п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Срок (периодичность) проведения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7C631A" w:rsidRPr="007C631A" w:rsidTr="007C631A">
        <w:trPr>
          <w:gridAfter w:val="1"/>
          <w:wAfter w:w="1992" w:type="dxa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Информирование</w:t>
            </w:r>
          </w:p>
        </w:tc>
      </w:tr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A" w:rsidRPr="007C631A" w:rsidRDefault="007C631A" w:rsidP="007C631A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Разработка схем и/или </w:t>
            </w:r>
            <w:proofErr w:type="spellStart"/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инфографики</w:t>
            </w:r>
            <w:proofErr w:type="spellEnd"/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содержащей основные требования </w:t>
            </w: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в визуализированном виде с изложением текста требований в простом </w:t>
            </w: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 xml:space="preserve">и понятном формате по каждому осуществляемому виду контроля (надзора) </w:t>
            </w: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Размещение сведений о порядке досудебного обжалования решений контрольного (надзорного) органа, действий (бездействия) </w:t>
            </w: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br/>
              <w:t>его должностных лиц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мере внесения изменений в законодательство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1.3.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Размещение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постоянной основе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631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1.4.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Утверждение программы профилактики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Ежегодно, до 20 декабря года, предшествующего году реализации программы профилактики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631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1.5.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Сведения о применении контрольным (надзорным) органом мер стимулирования добросовестности контролируемых лиц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631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Доклады, содержащие результаты обобщения правоприменительной практики администрации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Ежегодно, не позднее 20 мая года, следующего за </w:t>
            </w:r>
            <w:proofErr w:type="gramStart"/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1.7.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Доклады о  муниципальном контроле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Ежегодно, не позднее 20 февраля года, следующего за </w:t>
            </w:r>
            <w:proofErr w:type="gramStart"/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отчетным</w:t>
            </w:r>
            <w:proofErr w:type="gramEnd"/>
          </w:p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2.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</w:tr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Объявление должностными лицами предостережений о недопустимости нарушений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Ведение учета объявленных предостережений о недопустимости нарушения обязательных требований, результатов их обжалования, информации об исполнении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 мере поступления сведений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3.</w:t>
            </w:r>
          </w:p>
        </w:tc>
        <w:tc>
          <w:tcPr>
            <w:tcW w:w="9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Консультирование</w:t>
            </w:r>
          </w:p>
        </w:tc>
      </w:tr>
      <w:tr w:rsidR="007C631A" w:rsidRPr="007C631A" w:rsidTr="007C631A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3.1.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Проведение разъяснительной работы, консультирование по вопросам соблюдения обязательных требований, проведения контрольных (надзорных) мероприятий в рамках муниципального контроля, применения мер ответственности за нарушение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 постоянной основе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631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Общероссийский день приема граждан по вопросам соблюдения обязательных требований, проведения контрольных (надзорных) мероприятий в рамках муниципального контроля, применения мер ответственности за нарушение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раз в год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631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  <w:tr w:rsidR="007C631A" w:rsidRPr="007C631A" w:rsidTr="007C631A">
        <w:trPr>
          <w:trHeight w:val="26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3.3.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Личный прием граждан по вопросам соблюдения обязательных требований, проведения контрольных (надзорных) мероприятий в рамках муниципального контроля, применения мер ответственности за нарушение обязательных требований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C631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соответствии с утвержденным графиком приема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31A" w:rsidRPr="007C631A" w:rsidRDefault="007C631A" w:rsidP="007C6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631A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</w:tr>
    </w:tbl>
    <w:p w:rsidR="00DE7CCD" w:rsidRDefault="00DE7CCD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631A" w:rsidRDefault="007C631A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7CCD" w:rsidRDefault="00DE7CCD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CCE" w:rsidRPr="00376CCE" w:rsidRDefault="00376CCE" w:rsidP="00376CCE">
      <w:pPr>
        <w:widowControl w:val="0"/>
        <w:autoSpaceDE w:val="0"/>
        <w:autoSpaceDN w:val="0"/>
        <w:spacing w:after="0" w:line="240" w:lineRule="auto"/>
        <w:ind w:left="3057" w:right="835" w:hanging="158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C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4. Показатели результативности и эффективности программы  профилактики</w:t>
      </w:r>
    </w:p>
    <w:p w:rsidR="00376CCE" w:rsidRPr="00376CCE" w:rsidRDefault="00376CCE" w:rsidP="00376CCE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76CCE" w:rsidRPr="00376CCE" w:rsidRDefault="00376CCE" w:rsidP="00376CC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376CCE" w:rsidRPr="00376CCE" w:rsidTr="00E94A66">
        <w:trPr>
          <w:trHeight w:val="755"/>
        </w:trPr>
        <w:tc>
          <w:tcPr>
            <w:tcW w:w="630" w:type="dxa"/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155" w:right="121" w:firstLine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237" w:type="dxa"/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" w:righ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1" w:right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376CCE" w:rsidRPr="00376CCE" w:rsidTr="00E94A66">
        <w:trPr>
          <w:trHeight w:val="1585"/>
        </w:trPr>
        <w:tc>
          <w:tcPr>
            <w:tcW w:w="630" w:type="dxa"/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счастью 3статьи46Федерального законаот31июля2021 г.</w:t>
            </w:r>
          </w:p>
          <w:p w:rsidR="00376CCE" w:rsidRPr="00376CCE" w:rsidRDefault="00376CCE" w:rsidP="00376CCE">
            <w:pPr>
              <w:widowControl w:val="0"/>
              <w:autoSpaceDE w:val="0"/>
              <w:autoSpaceDN w:val="0"/>
              <w:spacing w:after="0" w:line="240" w:lineRule="auto"/>
              <w:ind w:left="60"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</w:rPr>
              <w:t>№248-ФЗ«О государственном контроле(надзоре) и муниципальном контроле в 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spacing w:before="101" w:after="0" w:line="240" w:lineRule="auto"/>
              <w:ind w:left="761" w:right="7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76CCE" w:rsidRPr="00376CCE" w:rsidTr="00E94A66">
        <w:trPr>
          <w:trHeight w:val="1030"/>
        </w:trPr>
        <w:tc>
          <w:tcPr>
            <w:tcW w:w="630" w:type="dxa"/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spacing w:before="101" w:after="0" w:line="240" w:lineRule="auto"/>
              <w:ind w:left="205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spacing w:before="101" w:after="0" w:line="242" w:lineRule="auto"/>
              <w:ind w:left="60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spacing w:before="101" w:after="0" w:line="240" w:lineRule="auto"/>
              <w:ind w:left="544" w:right="472" w:hanging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376CCE" w:rsidRPr="00376CCE" w:rsidTr="00E94A66">
        <w:trPr>
          <w:trHeight w:val="1585"/>
        </w:trPr>
        <w:tc>
          <w:tcPr>
            <w:tcW w:w="630" w:type="dxa"/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spacing w:before="106" w:after="0" w:line="240" w:lineRule="auto"/>
              <w:ind w:left="205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376CCE" w:rsidRPr="00376CCE" w:rsidRDefault="00376CCE" w:rsidP="00376CCE">
            <w:pPr>
              <w:widowControl w:val="0"/>
              <w:autoSpaceDE w:val="0"/>
              <w:autoSpaceDN w:val="0"/>
              <w:spacing w:before="106" w:after="0" w:line="240" w:lineRule="auto"/>
              <w:ind w:left="46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376CCE" w:rsidRPr="00376CCE" w:rsidRDefault="00376CCE" w:rsidP="007C631A">
            <w:pPr>
              <w:widowControl w:val="0"/>
              <w:autoSpaceDE w:val="0"/>
              <w:autoSpaceDN w:val="0"/>
              <w:spacing w:before="106" w:after="0" w:line="240" w:lineRule="auto"/>
              <w:ind w:left="178" w:right="162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7C63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bookmarkStart w:id="4" w:name="_GoBack"/>
            <w:bookmarkEnd w:id="4"/>
            <w:r w:rsidRPr="00376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мероприятий, проведенных контрольным (надзорным) органом</w:t>
            </w:r>
          </w:p>
        </w:tc>
      </w:tr>
    </w:tbl>
    <w:p w:rsidR="00376CCE" w:rsidRPr="00376CCE" w:rsidRDefault="00376CCE" w:rsidP="00376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376CCE" w:rsidRPr="00376CCE" w:rsidRDefault="00376CCE" w:rsidP="00376C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:rsidR="00376CCE" w:rsidRPr="00376CCE" w:rsidRDefault="00376CCE" w:rsidP="0037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76CCE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76CCE" w:rsidRPr="00376CCE" w:rsidRDefault="00376CCE" w:rsidP="00376C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76CCE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205A20" w:rsidRPr="00205A20" w:rsidRDefault="00205A20" w:rsidP="00376CC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5A20" w:rsidRPr="00205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03CBB"/>
    <w:multiLevelType w:val="multilevel"/>
    <w:tmpl w:val="4AAC3E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5E2044F9"/>
    <w:multiLevelType w:val="hybridMultilevel"/>
    <w:tmpl w:val="EE967B84"/>
    <w:lvl w:ilvl="0" w:tplc="D85CEFF2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15E"/>
    <w:rsid w:val="000136AB"/>
    <w:rsid w:val="000C42C3"/>
    <w:rsid w:val="00205A20"/>
    <w:rsid w:val="0035515E"/>
    <w:rsid w:val="00376CCE"/>
    <w:rsid w:val="004B436C"/>
    <w:rsid w:val="006019B1"/>
    <w:rsid w:val="00662410"/>
    <w:rsid w:val="00680673"/>
    <w:rsid w:val="007C631A"/>
    <w:rsid w:val="00A25ABE"/>
    <w:rsid w:val="00AE792F"/>
    <w:rsid w:val="00BA4723"/>
    <w:rsid w:val="00DE7CCD"/>
    <w:rsid w:val="00F17947"/>
    <w:rsid w:val="00F73E06"/>
    <w:rsid w:val="00F938B3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ALGO</cp:lastModifiedBy>
  <cp:revision>7</cp:revision>
  <dcterms:created xsi:type="dcterms:W3CDTF">2022-12-04T04:37:00Z</dcterms:created>
  <dcterms:modified xsi:type="dcterms:W3CDTF">2023-11-22T11:22:00Z</dcterms:modified>
</cp:coreProperties>
</file>