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91" w:rsidRPr="00D57491" w:rsidRDefault="00D57491" w:rsidP="00D574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D57491" w:rsidRPr="00D57491" w:rsidRDefault="00D57491" w:rsidP="00D574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 СЕЛЬСКОГО ПОСЕЛЕНИЯ</w:t>
      </w:r>
    </w:p>
    <w:p w:rsidR="00D57491" w:rsidRPr="00D57491" w:rsidRDefault="00D57491" w:rsidP="00D574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D57491" w:rsidRPr="00D57491" w:rsidRDefault="00D57491" w:rsidP="00D574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D57491" w:rsidRPr="00D57491" w:rsidRDefault="00D57491" w:rsidP="00D574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</w:t>
      </w:r>
    </w:p>
    <w:p w:rsidR="00D57491" w:rsidRPr="00D57491" w:rsidRDefault="00D57491" w:rsidP="00D574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11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«Об утверждении целевой программы</w:t>
      </w: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мероприятий по профилактике терроризма</w:t>
      </w: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и экстремизма, а также минимизации</w:t>
      </w: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и (или) ликвидации последствий проявлений </w:t>
      </w: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терроризма и экстремизма на территории</w:t>
      </w: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на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 год»</w:t>
      </w: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Уставом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</w:r>
      <w:proofErr w:type="gram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   ПОСТАНОВЛЯЕТ:</w:t>
      </w: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  1. Утвердить Целевую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– «Программа») согласно приложению.</w:t>
      </w:r>
    </w:p>
    <w:p w:rsidR="00D57491" w:rsidRPr="00D57491" w:rsidRDefault="00D57491" w:rsidP="00D574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  2. Предусмотреть средства в объемах, предусмотренных в Программе, в проектах бюджета муниципального образования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очередной финансовый год для реализации мероприятий Программы.</w:t>
      </w:r>
    </w:p>
    <w:p w:rsidR="00D57491" w:rsidRPr="00D57491" w:rsidRDefault="00D57491" w:rsidP="00D5749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  3. Признать утратившим силу постановление администрации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Клетско-Почто</w:t>
      </w:r>
      <w:r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18.02.2021 г. № 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t>9 «Об утверждении целевой программы</w:t>
      </w:r>
    </w:p>
    <w:p w:rsidR="00D57491" w:rsidRPr="00D57491" w:rsidRDefault="00D57491" w:rsidP="00D5749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</w:p>
    <w:p w:rsidR="00D57491" w:rsidRPr="00D57491" w:rsidRDefault="00D57491" w:rsidP="00D5749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на 2021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 год»  </w:t>
      </w:r>
    </w:p>
    <w:p w:rsidR="00D57491" w:rsidRPr="00D57491" w:rsidRDefault="00D57491" w:rsidP="00D5749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  <w:bookmarkStart w:id="0" w:name="_GoBack"/>
      <w:bookmarkEnd w:id="0"/>
    </w:p>
    <w:p w:rsidR="00D57491" w:rsidRPr="00D57491" w:rsidRDefault="00D57491" w:rsidP="00D574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 5. Настоящее постановление вступает в силу с момента официального опубликования и распространяет свои действия на правоо</w:t>
      </w:r>
      <w:r>
        <w:rPr>
          <w:rFonts w:ascii="Arial" w:eastAsia="Times New Roman" w:hAnsi="Arial" w:cs="Arial"/>
          <w:sz w:val="24"/>
          <w:szCs w:val="24"/>
          <w:lang w:eastAsia="ru-RU"/>
        </w:rPr>
        <w:t>тношения, возникшие с 01.01.2022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proofErr w:type="gram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D57491" w:rsidRPr="00D57491" w:rsidRDefault="00D57491" w:rsidP="00D574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7491" w:rsidRDefault="00D57491" w:rsidP="00D574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В.И.Володин</w:t>
      </w:r>
      <w:proofErr w:type="spellEnd"/>
    </w:p>
    <w:p w:rsidR="00D57491" w:rsidRDefault="00D57491" w:rsidP="00D574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Default="00D57491" w:rsidP="00D574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  УТВЕРЖДЕНА</w:t>
      </w:r>
    </w:p>
    <w:p w:rsidR="00D57491" w:rsidRPr="00D57491" w:rsidRDefault="00D57491" w:rsidP="00D574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постановлением администрации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Клетск-Почтовского</w:t>
      </w:r>
      <w:proofErr w:type="spellEnd"/>
    </w:p>
    <w:p w:rsidR="00D57491" w:rsidRPr="00D57491" w:rsidRDefault="00D57491" w:rsidP="00D574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сельского поселения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D57491" w:rsidRPr="00D57491" w:rsidRDefault="00D57491" w:rsidP="00D574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11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D57491" w:rsidRPr="00D57491" w:rsidRDefault="00D57491" w:rsidP="00D5749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Целевая программа мероприятий</w:t>
      </w:r>
    </w:p>
    <w:p w:rsidR="00D57491" w:rsidRPr="00D57491" w:rsidRDefault="00D57491" w:rsidP="00D574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D57491" w:rsidRPr="00D57491" w:rsidRDefault="00D57491" w:rsidP="00D574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D57491" w:rsidRPr="00D57491" w:rsidRDefault="00D57491" w:rsidP="00D574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</w:t>
      </w:r>
    </w:p>
    <w:p w:rsidR="00D57491" w:rsidRPr="00D57491" w:rsidRDefault="00D57491" w:rsidP="00D574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Программы мероприятий</w:t>
      </w: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D57491" w:rsidRPr="00D57491" w:rsidRDefault="00D57491" w:rsidP="00D574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</w:t>
      </w: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D57491" w:rsidRPr="00D57491" w:rsidTr="005C415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  программы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Программа мероприятий</w:t>
            </w:r>
            <w:r w:rsidRPr="00D574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период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D57491" w:rsidRPr="00D57491" w:rsidTr="005C415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D57491" w:rsidRPr="00D57491" w:rsidTr="005C415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Местная администрация муниципального образования </w:t>
            </w:r>
            <w:r w:rsidRPr="00D57491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 сельское поселение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D57491" w:rsidRPr="00D57491" w:rsidTr="005C415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Местная администрация муниципального образования </w:t>
            </w:r>
            <w:r w:rsidRPr="00D57491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 сельское поселение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D57491" w:rsidRPr="00D57491" w:rsidTr="005C415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Володин Виталий Иванович 8(84464)3-94-60</w:t>
            </w:r>
          </w:p>
        </w:tc>
      </w:tr>
      <w:tr w:rsidR="00D57491" w:rsidRPr="00D57491" w:rsidTr="005C415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сельского поселения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D57491" w:rsidRPr="00D57491" w:rsidTr="005C415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конфессий на основе ценностей 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многонационального российского общества, культурного самосознания, принципов соблюдения прав и свобод человека.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населения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D57491" w:rsidRPr="00D57491" w:rsidTr="005C415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D57491" w:rsidRPr="00D57491" w:rsidTr="005C415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программы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Паспорт программы.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Раздел 2. Основные цели и задачи программы.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Раздел 3. Нормативное обеспечение программы.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Раздел 4. Основные мероприятия программы.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7) Раздел 6. Кадровая политика противодействия терроризму.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8) Раздел 7. Основные понятия.</w:t>
            </w:r>
          </w:p>
        </w:tc>
      </w:tr>
      <w:tr w:rsidR="00D57491" w:rsidRPr="00D57491" w:rsidTr="005C415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1.Обеспечение условий для успешной социокультурной адаптации молодежи.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2.Противодействия проникновению в 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общественное сознание идей религиозного фундаментализма, экстремизма и нетерпимости.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D57491" w:rsidRPr="00D57491" w:rsidTr="005C415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Программы осуществляется из бюджета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– в пределах текущего финансирования. </w:t>
            </w:r>
          </w:p>
          <w:p w:rsidR="00D57491" w:rsidRPr="00D57491" w:rsidRDefault="00D57491" w:rsidP="00D574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  <w:p w:rsidR="00D57491" w:rsidRPr="00D57491" w:rsidRDefault="00D57491" w:rsidP="00D574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2022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в пределах текущего финансирования</w:t>
            </w:r>
            <w:proofErr w:type="gram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; </w:t>
            </w:r>
            <w:proofErr w:type="gramEnd"/>
          </w:p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D57491" w:rsidRPr="00D57491" w:rsidTr="005C415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её реализацией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выполнением настоящей Программы  осуществляет администрация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области.</w:t>
            </w:r>
          </w:p>
        </w:tc>
      </w:tr>
      <w:tr w:rsidR="00D57491" w:rsidRPr="00D57491" w:rsidTr="005C415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</w:t>
            </w:r>
          </w:p>
          <w:p w:rsidR="00D57491" w:rsidRPr="00D57491" w:rsidRDefault="00D57491" w:rsidP="00D574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57491" w:rsidRPr="00D57491" w:rsidRDefault="00D57491" w:rsidP="00D57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</w:tbl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7491" w:rsidRPr="00D57491" w:rsidRDefault="00D57491" w:rsidP="00D574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Клетского-Почтовского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 Наиболее экстремистки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рискогенной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Клетско-Почтовском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сельском поселении.   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Программа является документом, открытым для внесения изменений и дополнений.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D57491" w:rsidRPr="00D57491" w:rsidRDefault="00D57491" w:rsidP="00D5749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Раздел 2. Цели и задачи Программы</w:t>
      </w:r>
    </w:p>
    <w:p w:rsidR="00D57491" w:rsidRPr="00D57491" w:rsidRDefault="00D57491" w:rsidP="00D5749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Клетского-Почтовского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 Основными задачами реализации Программы являются: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• нормативно-правовое обеспечение антитеррористических действий;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• анализ и учет опыта борьбы с терроризмом;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• утверждение основ гражданской идентичности, как начала, объединяющего всех жителей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Клетского-Почтовского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• воспитание культуры толерантности и межнационального согласия;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• разработка и реализация </w:t>
      </w:r>
      <w:proofErr w:type="gram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• разработка и реализация в учреждениях дошкольного, начального, среднего образования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Клетского-Почтовского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 Противодействие терроризму на территории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 сельского поселения осуществляется по следующим направлениям: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• предупреждение (профилактика) терроризма;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• минимизация и (или) ликвидация последствий проявлений терроризма.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• создание системы противодействия идеологии терроризма;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• усиление </w:t>
      </w:r>
      <w:proofErr w:type="gram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административно-правовых режимов.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 Предупреждение (профилактика) терроризма предполагает решение следующих задач: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7491" w:rsidRPr="00D57491" w:rsidRDefault="00D57491" w:rsidP="00D5749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Раздел 3 Нормативное обеспечение программы</w:t>
      </w:r>
    </w:p>
    <w:p w:rsidR="00D57491" w:rsidRPr="00D57491" w:rsidRDefault="00D57491" w:rsidP="00D5749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б) Указ Президента Российской Федерации от 15.06. 2006. № 116 «О мерах по противодействию терроризму».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7491" w:rsidRPr="00D57491" w:rsidRDefault="00D57491" w:rsidP="00D5749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Раздел 4 Основные мероприятия Программы</w:t>
      </w:r>
    </w:p>
    <w:p w:rsidR="00D57491" w:rsidRPr="00D57491" w:rsidRDefault="00D57491" w:rsidP="00D5749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3. В сфере культуры и воспитании молодежи: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— утверждение концепции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многокультурности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и многоукладности российской жизни;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4. В сфере организации работы библиотеки: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7491" w:rsidRPr="00D57491" w:rsidRDefault="00D57491" w:rsidP="00D5749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Раздел 5 Механизм реализации программы,</w:t>
      </w:r>
    </w:p>
    <w:p w:rsidR="00D57491" w:rsidRPr="00D57491" w:rsidRDefault="00D57491" w:rsidP="00D574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включая организацию управления программой и </w:t>
      </w:r>
      <w:proofErr w:type="gramStart"/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её реализации.</w:t>
      </w:r>
    </w:p>
    <w:p w:rsidR="00D57491" w:rsidRPr="00D57491" w:rsidRDefault="00D57491" w:rsidP="00D574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 сельского поселения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 муниципального района Волгоградской области. Комиссия вносит </w:t>
      </w:r>
      <w:proofErr w:type="gram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разработки, формирования и реализации долгосрочных муниципальных целевых программ.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программы осуществляет местная администрация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 сельского поселения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 </w:t>
      </w:r>
    </w:p>
    <w:p w:rsidR="00D57491" w:rsidRPr="00D57491" w:rsidRDefault="00D57491" w:rsidP="00D5749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Default="00D57491" w:rsidP="00D5749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Раздел 6 Кадровая политика противодействия терроризму</w:t>
      </w:r>
    </w:p>
    <w:p w:rsidR="00D57491" w:rsidRPr="00D57491" w:rsidRDefault="00D57491" w:rsidP="00D5749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Кадровое обеспечение противодействия терроризму осуществляется по следующим основным направлениям: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 а) подготовка и переподготовка сотрудников, участвующих в противодействии терроризму;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кибертерроризму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и другим его видам).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57491" w:rsidRPr="00D57491" w:rsidSect="00646BE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57491" w:rsidRPr="00D57491" w:rsidRDefault="00D57491" w:rsidP="00D574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основных мероприятий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 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2022</w:t>
      </w: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год.</w:t>
      </w:r>
    </w:p>
    <w:p w:rsidR="00D57491" w:rsidRPr="00D57491" w:rsidRDefault="00D57491" w:rsidP="00D57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сроки их реализации и объемы финансирования.</w:t>
      </w:r>
    </w:p>
    <w:p w:rsidR="00D57491" w:rsidRPr="00D57491" w:rsidRDefault="00D57491" w:rsidP="00D57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041"/>
        <w:gridCol w:w="2957"/>
        <w:gridCol w:w="2955"/>
        <w:gridCol w:w="2957"/>
      </w:tblGrid>
      <w:tr w:rsidR="00D57491" w:rsidRPr="00D57491" w:rsidTr="005C415E">
        <w:tc>
          <w:tcPr>
            <w:tcW w:w="540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8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58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</w:t>
            </w:r>
          </w:p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D57491" w:rsidRPr="00D57491" w:rsidTr="005C415E">
        <w:tc>
          <w:tcPr>
            <w:tcW w:w="540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Ввести должность или 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на территории муниципального образования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месяца с даты принятия Программы</w:t>
            </w:r>
          </w:p>
        </w:tc>
        <w:tc>
          <w:tcPr>
            <w:tcW w:w="295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57491" w:rsidRPr="00D57491" w:rsidTr="005C415E">
        <w:tc>
          <w:tcPr>
            <w:tcW w:w="540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Принимать участие в деятельности межведомственной рабочей группы по борьбе с проявлениями экстремистской деятельности.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5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57491" w:rsidRPr="00D57491" w:rsidTr="005C415E">
        <w:tc>
          <w:tcPr>
            <w:tcW w:w="540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лиц. 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57491" w:rsidRPr="00D57491" w:rsidTr="005C415E">
        <w:tc>
          <w:tcPr>
            <w:tcW w:w="540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Совместно с администрацией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 района осуществлять еженедельный обход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 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95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57491" w:rsidRPr="00D57491" w:rsidTr="005C415E">
        <w:tc>
          <w:tcPr>
            <w:tcW w:w="540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Осуществлять еженедельный обход территории 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муниципального образования на предмет выявления мест концентрации молодежи. Уведомлять о данном факте прокуратуру и ОМВД по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Серафимовичскому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району.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Участковый 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уполномоченный 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полиции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антитеррористической комиссии 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еженедельно</w:t>
            </w:r>
          </w:p>
        </w:tc>
        <w:tc>
          <w:tcPr>
            <w:tcW w:w="295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текущего 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</w:tr>
      <w:tr w:rsidR="00D57491" w:rsidRPr="00D57491" w:rsidTr="005C415E">
        <w:tc>
          <w:tcPr>
            <w:tcW w:w="540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4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Выявлять в ходе осуществления контроля за соблюдением законодательства о розничной торговле, о применении контрольно-кассовых машин на территории муниципального </w:t>
            </w:r>
            <w:proofErr w:type="gram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фактов распространения информационных материалов экстремистского характера</w:t>
            </w:r>
            <w:proofErr w:type="gram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Уведомление о данных фактах прокуратуры и ОМВД по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Серафимовичскому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району.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утвержденным графиком мероприятий</w:t>
            </w:r>
          </w:p>
        </w:tc>
        <w:tc>
          <w:tcPr>
            <w:tcW w:w="295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57491" w:rsidRPr="00D57491" w:rsidTr="005C415E">
        <w:tc>
          <w:tcPr>
            <w:tcW w:w="540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Информировать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информации.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антитеррористической комиссии 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57491" w:rsidRPr="00D57491" w:rsidTr="005C415E">
        <w:tc>
          <w:tcPr>
            <w:tcW w:w="540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тематике.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антитеррористической комиссии 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57491" w:rsidRPr="00D57491" w:rsidTr="005C415E">
        <w:tc>
          <w:tcPr>
            <w:tcW w:w="540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Участковый уполномоченный полиции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Члены антитеррористической комиссии 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95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57491" w:rsidRPr="00D57491" w:rsidTr="005C415E">
        <w:tc>
          <w:tcPr>
            <w:tcW w:w="540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04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адресное распространение, а также размещение на территории муниципального образования (на информационных стендах) информации требований действующего миграционного законодательства, а также контактных телефонов о том, куда следует обращать в случаях совершения в отношении них противоправных действий.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антитеррористической комиссии 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57491" w:rsidRPr="00D57491" w:rsidTr="005C415E">
        <w:tc>
          <w:tcPr>
            <w:tcW w:w="540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 провести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антитеррористической комиссии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утвержденным графиком мероприятий</w:t>
            </w:r>
          </w:p>
        </w:tc>
        <w:tc>
          <w:tcPr>
            <w:tcW w:w="295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57491" w:rsidRPr="00D57491" w:rsidTr="005C415E">
        <w:tc>
          <w:tcPr>
            <w:tcW w:w="540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социальные исследования в коллективах учащихся государственных образовательных учреждений расположенных на территории муниципального образования,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утвержденным графиком мероприятий</w:t>
            </w:r>
          </w:p>
        </w:tc>
        <w:tc>
          <w:tcPr>
            <w:tcW w:w="295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57491" w:rsidRPr="00D57491" w:rsidTr="005C415E">
        <w:tc>
          <w:tcPr>
            <w:tcW w:w="540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4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57491" w:rsidRPr="00D57491" w:rsidTr="005C415E">
        <w:tc>
          <w:tcPr>
            <w:tcW w:w="540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4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Информировать граждан о наличии в муниципальном образовании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антитеррористической </w:t>
            </w: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комиссии 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Еженедельно</w:t>
            </w:r>
          </w:p>
        </w:tc>
        <w:tc>
          <w:tcPr>
            <w:tcW w:w="295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  <w:tr w:rsidR="00D57491" w:rsidRPr="00D57491" w:rsidTr="005C415E">
        <w:tc>
          <w:tcPr>
            <w:tcW w:w="540" w:type="dxa"/>
          </w:tcPr>
          <w:p w:rsidR="00D57491" w:rsidRPr="00D57491" w:rsidRDefault="00D57491" w:rsidP="00D57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04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57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58" w:type="dxa"/>
          </w:tcPr>
          <w:p w:rsidR="00D57491" w:rsidRPr="00D57491" w:rsidRDefault="00D57491" w:rsidP="00D574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текущего финансирования</w:t>
            </w:r>
          </w:p>
        </w:tc>
      </w:tr>
    </w:tbl>
    <w:p w:rsidR="00D57491" w:rsidRPr="00D57491" w:rsidRDefault="00D57491" w:rsidP="00D574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57491" w:rsidRPr="00D57491" w:rsidSect="00646BE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D57491" w:rsidRPr="00D57491" w:rsidRDefault="00D57491" w:rsidP="00D574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  <w:proofErr w:type="gramEnd"/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Целевая программа мероприятий 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2022 год</w:t>
      </w: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  <w:proofErr w:type="gramEnd"/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b/>
          <w:sz w:val="24"/>
          <w:szCs w:val="24"/>
          <w:lang w:eastAsia="ru-RU"/>
        </w:rPr>
        <w:t>Раздел  7 Основные понятия</w:t>
      </w:r>
    </w:p>
    <w:p w:rsidR="00D57491" w:rsidRPr="00D57491" w:rsidRDefault="00D57491" w:rsidP="00D57491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 1. Экстремистская деятельность (экстремизм):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сходных</w:t>
      </w:r>
      <w:proofErr w:type="gram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и подготовка указанных деяний, а также подстрекательство к их осуществлению;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2. Экстремистская организация — общественное или религиозное объединение либо иная организация, в отношении </w:t>
      </w:r>
      <w:proofErr w:type="gram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этнической, социальной, расовой, национальной или религиозной группы.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4. Основные направления противодействия экстремистской деятельности.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5. Субъекты противодействия экстремистской деятельности.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6. Профилактика экстремистской деятельности.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D57491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Толерантность (лат.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tolerantia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— терпение) — терпимость к чужому образу жизни, поведению, чужим обычаям, чувствам, верованиям, мнениям, идеям.</w:t>
      </w:r>
      <w:proofErr w:type="gram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7569AA" w:rsidRPr="00D57491" w:rsidRDefault="00D57491" w:rsidP="00D574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8. Ксенофобия (греч.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xenos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— чужой + </w:t>
      </w:r>
      <w:proofErr w:type="spellStart"/>
      <w:r w:rsidRPr="00D57491">
        <w:rPr>
          <w:rFonts w:ascii="Arial" w:eastAsia="Times New Roman" w:hAnsi="Arial" w:cs="Arial"/>
          <w:sz w:val="24"/>
          <w:szCs w:val="24"/>
          <w:lang w:eastAsia="ru-RU"/>
        </w:rPr>
        <w:t>phobos</w:t>
      </w:r>
      <w:proofErr w:type="spellEnd"/>
      <w:r w:rsidRPr="00D57491">
        <w:rPr>
          <w:rFonts w:ascii="Arial" w:eastAsia="Times New Roman" w:hAnsi="Arial" w:cs="Arial"/>
          <w:sz w:val="24"/>
          <w:szCs w:val="24"/>
          <w:lang w:eastAsia="ru-RU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</w:t>
      </w:r>
      <w:r>
        <w:rPr>
          <w:rFonts w:ascii="Arial" w:eastAsia="Times New Roman" w:hAnsi="Arial" w:cs="Arial"/>
          <w:sz w:val="24"/>
          <w:szCs w:val="24"/>
          <w:lang w:eastAsia="ru-RU"/>
        </w:rPr>
        <w:t>нально неприемлемых, враждебных.</w:t>
      </w:r>
    </w:p>
    <w:sectPr w:rsidR="007569AA" w:rsidRPr="00D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B1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529E9"/>
    <w:rsid w:val="000577CC"/>
    <w:rsid w:val="00063DEF"/>
    <w:rsid w:val="000672AE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875E0"/>
    <w:rsid w:val="00090524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B34"/>
    <w:rsid w:val="000B7C1D"/>
    <w:rsid w:val="000B7FD7"/>
    <w:rsid w:val="000D1E4B"/>
    <w:rsid w:val="000D5F43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61AE"/>
    <w:rsid w:val="00115874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6A79"/>
    <w:rsid w:val="001A0287"/>
    <w:rsid w:val="001A1C67"/>
    <w:rsid w:val="001A30B4"/>
    <w:rsid w:val="001A37E4"/>
    <w:rsid w:val="001B1244"/>
    <w:rsid w:val="001B7740"/>
    <w:rsid w:val="001B78C2"/>
    <w:rsid w:val="001B7D41"/>
    <w:rsid w:val="001B7FBF"/>
    <w:rsid w:val="001D02FD"/>
    <w:rsid w:val="001D4055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0127"/>
    <w:rsid w:val="0022191E"/>
    <w:rsid w:val="00222986"/>
    <w:rsid w:val="00222EF9"/>
    <w:rsid w:val="0022634E"/>
    <w:rsid w:val="0022687A"/>
    <w:rsid w:val="00236E3E"/>
    <w:rsid w:val="00241CD7"/>
    <w:rsid w:val="00244A01"/>
    <w:rsid w:val="00246204"/>
    <w:rsid w:val="0024677C"/>
    <w:rsid w:val="00247579"/>
    <w:rsid w:val="00250880"/>
    <w:rsid w:val="0025495E"/>
    <w:rsid w:val="00254EEE"/>
    <w:rsid w:val="0026416D"/>
    <w:rsid w:val="00272F37"/>
    <w:rsid w:val="00280463"/>
    <w:rsid w:val="00280EC0"/>
    <w:rsid w:val="00286FE3"/>
    <w:rsid w:val="0028765B"/>
    <w:rsid w:val="00295E04"/>
    <w:rsid w:val="002A4043"/>
    <w:rsid w:val="002A5B3B"/>
    <w:rsid w:val="002B2858"/>
    <w:rsid w:val="002B2E16"/>
    <w:rsid w:val="002B5319"/>
    <w:rsid w:val="002B6B18"/>
    <w:rsid w:val="002D1A7A"/>
    <w:rsid w:val="002D36ED"/>
    <w:rsid w:val="002D6800"/>
    <w:rsid w:val="002E1E5A"/>
    <w:rsid w:val="002E482E"/>
    <w:rsid w:val="002E6D22"/>
    <w:rsid w:val="002E7F15"/>
    <w:rsid w:val="002F0A57"/>
    <w:rsid w:val="002F17DB"/>
    <w:rsid w:val="002F4ED9"/>
    <w:rsid w:val="002F5A6C"/>
    <w:rsid w:val="00306F24"/>
    <w:rsid w:val="003140C1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B704C"/>
    <w:rsid w:val="003C62A8"/>
    <w:rsid w:val="003C6EF0"/>
    <w:rsid w:val="003D2292"/>
    <w:rsid w:val="003D7A3F"/>
    <w:rsid w:val="003E2A73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45D6C"/>
    <w:rsid w:val="00450382"/>
    <w:rsid w:val="00450E99"/>
    <w:rsid w:val="00450EF4"/>
    <w:rsid w:val="00461342"/>
    <w:rsid w:val="00463860"/>
    <w:rsid w:val="0047405C"/>
    <w:rsid w:val="0048620C"/>
    <w:rsid w:val="004864C4"/>
    <w:rsid w:val="00490ED6"/>
    <w:rsid w:val="00491BC2"/>
    <w:rsid w:val="00494939"/>
    <w:rsid w:val="004952AB"/>
    <w:rsid w:val="004A0F75"/>
    <w:rsid w:val="004B35FF"/>
    <w:rsid w:val="004B366C"/>
    <w:rsid w:val="004B36D9"/>
    <w:rsid w:val="004B3B41"/>
    <w:rsid w:val="004B3D3E"/>
    <w:rsid w:val="004B407A"/>
    <w:rsid w:val="004C05ED"/>
    <w:rsid w:val="004C25E7"/>
    <w:rsid w:val="004C7BD7"/>
    <w:rsid w:val="004D115B"/>
    <w:rsid w:val="004D5CEC"/>
    <w:rsid w:val="004D7D6B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3D4"/>
    <w:rsid w:val="005920F1"/>
    <w:rsid w:val="005939D5"/>
    <w:rsid w:val="0059755E"/>
    <w:rsid w:val="005976A6"/>
    <w:rsid w:val="005A337A"/>
    <w:rsid w:val="005B22B5"/>
    <w:rsid w:val="005B3258"/>
    <w:rsid w:val="005C2201"/>
    <w:rsid w:val="005C74BA"/>
    <w:rsid w:val="005D22A6"/>
    <w:rsid w:val="005D477C"/>
    <w:rsid w:val="005E2107"/>
    <w:rsid w:val="005E6C51"/>
    <w:rsid w:val="005F5BE9"/>
    <w:rsid w:val="006024C1"/>
    <w:rsid w:val="006035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BDD"/>
    <w:rsid w:val="00631FA0"/>
    <w:rsid w:val="006330EC"/>
    <w:rsid w:val="00634C4E"/>
    <w:rsid w:val="0064456F"/>
    <w:rsid w:val="00645DB9"/>
    <w:rsid w:val="0065092E"/>
    <w:rsid w:val="00651568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03"/>
    <w:rsid w:val="006D23DF"/>
    <w:rsid w:val="006D2CF9"/>
    <w:rsid w:val="006E05D1"/>
    <w:rsid w:val="006E50D0"/>
    <w:rsid w:val="006F446F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49DC"/>
    <w:rsid w:val="00756095"/>
    <w:rsid w:val="0075688B"/>
    <w:rsid w:val="007569AA"/>
    <w:rsid w:val="0075705F"/>
    <w:rsid w:val="0075742C"/>
    <w:rsid w:val="0076046D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A4A36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D7548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59B7"/>
    <w:rsid w:val="00827E36"/>
    <w:rsid w:val="00830576"/>
    <w:rsid w:val="00836CF5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5BFA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C7B6E"/>
    <w:rsid w:val="008D106B"/>
    <w:rsid w:val="008E07A0"/>
    <w:rsid w:val="008E3BE0"/>
    <w:rsid w:val="008E5F15"/>
    <w:rsid w:val="008F3735"/>
    <w:rsid w:val="008F467F"/>
    <w:rsid w:val="008F7B5E"/>
    <w:rsid w:val="009029FB"/>
    <w:rsid w:val="00904048"/>
    <w:rsid w:val="009046FB"/>
    <w:rsid w:val="009052A8"/>
    <w:rsid w:val="00913653"/>
    <w:rsid w:val="009279CA"/>
    <w:rsid w:val="00930F31"/>
    <w:rsid w:val="00931629"/>
    <w:rsid w:val="00942726"/>
    <w:rsid w:val="009469AE"/>
    <w:rsid w:val="00960B7E"/>
    <w:rsid w:val="00970B79"/>
    <w:rsid w:val="00976E87"/>
    <w:rsid w:val="00977697"/>
    <w:rsid w:val="0097787A"/>
    <w:rsid w:val="00977A5D"/>
    <w:rsid w:val="0098012B"/>
    <w:rsid w:val="00980310"/>
    <w:rsid w:val="0099623E"/>
    <w:rsid w:val="00996C93"/>
    <w:rsid w:val="009A091D"/>
    <w:rsid w:val="009A2B0A"/>
    <w:rsid w:val="009A5806"/>
    <w:rsid w:val="009A6372"/>
    <w:rsid w:val="009B22C6"/>
    <w:rsid w:val="009C159A"/>
    <w:rsid w:val="009D7398"/>
    <w:rsid w:val="009E3918"/>
    <w:rsid w:val="009E7FED"/>
    <w:rsid w:val="009F2227"/>
    <w:rsid w:val="009F472A"/>
    <w:rsid w:val="009F715B"/>
    <w:rsid w:val="00A051F9"/>
    <w:rsid w:val="00A05ED0"/>
    <w:rsid w:val="00A11C8A"/>
    <w:rsid w:val="00A16D5E"/>
    <w:rsid w:val="00A31B89"/>
    <w:rsid w:val="00A330B1"/>
    <w:rsid w:val="00A35AA7"/>
    <w:rsid w:val="00A36811"/>
    <w:rsid w:val="00A449A1"/>
    <w:rsid w:val="00A4671A"/>
    <w:rsid w:val="00A534A8"/>
    <w:rsid w:val="00A56C43"/>
    <w:rsid w:val="00A57F65"/>
    <w:rsid w:val="00A60B00"/>
    <w:rsid w:val="00A617AB"/>
    <w:rsid w:val="00A628D3"/>
    <w:rsid w:val="00A63F22"/>
    <w:rsid w:val="00A67D4F"/>
    <w:rsid w:val="00A80ACF"/>
    <w:rsid w:val="00A81F12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5E33"/>
    <w:rsid w:val="00B10FA8"/>
    <w:rsid w:val="00B14470"/>
    <w:rsid w:val="00B2085B"/>
    <w:rsid w:val="00B22976"/>
    <w:rsid w:val="00B24E6F"/>
    <w:rsid w:val="00B27D33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0D15"/>
    <w:rsid w:val="00BC3333"/>
    <w:rsid w:val="00BC7195"/>
    <w:rsid w:val="00BE0205"/>
    <w:rsid w:val="00BE1AE3"/>
    <w:rsid w:val="00BE2226"/>
    <w:rsid w:val="00BE3473"/>
    <w:rsid w:val="00BE4327"/>
    <w:rsid w:val="00BE4ABF"/>
    <w:rsid w:val="00BE5B3D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3381"/>
    <w:rsid w:val="00C8729C"/>
    <w:rsid w:val="00C939DF"/>
    <w:rsid w:val="00CA421A"/>
    <w:rsid w:val="00CA6810"/>
    <w:rsid w:val="00CB57FC"/>
    <w:rsid w:val="00CB5F9A"/>
    <w:rsid w:val="00CC21D7"/>
    <w:rsid w:val="00CC2202"/>
    <w:rsid w:val="00CC4049"/>
    <w:rsid w:val="00CC5D07"/>
    <w:rsid w:val="00CC6F02"/>
    <w:rsid w:val="00CD109D"/>
    <w:rsid w:val="00CD6525"/>
    <w:rsid w:val="00CE0B57"/>
    <w:rsid w:val="00CE3374"/>
    <w:rsid w:val="00CE3F54"/>
    <w:rsid w:val="00CF5F76"/>
    <w:rsid w:val="00CF62C7"/>
    <w:rsid w:val="00D040B1"/>
    <w:rsid w:val="00D11208"/>
    <w:rsid w:val="00D166FF"/>
    <w:rsid w:val="00D226A1"/>
    <w:rsid w:val="00D22D09"/>
    <w:rsid w:val="00D23E7D"/>
    <w:rsid w:val="00D34E98"/>
    <w:rsid w:val="00D35698"/>
    <w:rsid w:val="00D365F7"/>
    <w:rsid w:val="00D36608"/>
    <w:rsid w:val="00D468D0"/>
    <w:rsid w:val="00D52916"/>
    <w:rsid w:val="00D5345E"/>
    <w:rsid w:val="00D55033"/>
    <w:rsid w:val="00D57491"/>
    <w:rsid w:val="00D61F8E"/>
    <w:rsid w:val="00D638D1"/>
    <w:rsid w:val="00D642AF"/>
    <w:rsid w:val="00D65595"/>
    <w:rsid w:val="00D677FE"/>
    <w:rsid w:val="00D70CD3"/>
    <w:rsid w:val="00D7127E"/>
    <w:rsid w:val="00D714A4"/>
    <w:rsid w:val="00D72FB4"/>
    <w:rsid w:val="00D75631"/>
    <w:rsid w:val="00D76C42"/>
    <w:rsid w:val="00D809DF"/>
    <w:rsid w:val="00D818EE"/>
    <w:rsid w:val="00D84B9D"/>
    <w:rsid w:val="00D86E59"/>
    <w:rsid w:val="00D87A83"/>
    <w:rsid w:val="00D9311F"/>
    <w:rsid w:val="00D93586"/>
    <w:rsid w:val="00DA5E52"/>
    <w:rsid w:val="00DA65FE"/>
    <w:rsid w:val="00DA6CF7"/>
    <w:rsid w:val="00DB09F0"/>
    <w:rsid w:val="00DB3DCF"/>
    <w:rsid w:val="00DB52D8"/>
    <w:rsid w:val="00DB5631"/>
    <w:rsid w:val="00DC54BE"/>
    <w:rsid w:val="00DC6E1A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6B73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21FA"/>
    <w:rsid w:val="00F83417"/>
    <w:rsid w:val="00F87CCB"/>
    <w:rsid w:val="00F9146F"/>
    <w:rsid w:val="00F916B8"/>
    <w:rsid w:val="00F9294F"/>
    <w:rsid w:val="00F9390A"/>
    <w:rsid w:val="00FA2FF8"/>
    <w:rsid w:val="00FA6086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45A2"/>
    <w:rsid w:val="00FD5D51"/>
    <w:rsid w:val="00FE38CC"/>
    <w:rsid w:val="00FE4EB7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2022-02-17T11:01:00Z</cp:lastPrinted>
  <dcterms:created xsi:type="dcterms:W3CDTF">2022-02-17T10:51:00Z</dcterms:created>
  <dcterms:modified xsi:type="dcterms:W3CDTF">2022-02-17T11:01:00Z</dcterms:modified>
</cp:coreProperties>
</file>