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27" w:rsidRPr="00757B27" w:rsidRDefault="00757B27" w:rsidP="00757B27">
      <w:pPr>
        <w:keepNext/>
        <w:suppressAutoHyphens w:val="0"/>
        <w:jc w:val="center"/>
        <w:outlineLvl w:val="1"/>
        <w:rPr>
          <w:b/>
          <w:lang w:eastAsia="ru-RU"/>
        </w:rPr>
      </w:pPr>
      <w:r w:rsidRPr="00757B27">
        <w:rPr>
          <w:b/>
          <w:lang w:eastAsia="ru-RU"/>
        </w:rPr>
        <w:t>РОССИЙСКАЯ ФЕДЕРАЦИЯ</w:t>
      </w:r>
    </w:p>
    <w:p w:rsidR="00757B27" w:rsidRPr="00757B27" w:rsidRDefault="00757B27" w:rsidP="00757B27">
      <w:pPr>
        <w:keepNext/>
        <w:suppressAutoHyphens w:val="0"/>
        <w:jc w:val="center"/>
        <w:outlineLvl w:val="1"/>
        <w:rPr>
          <w:b/>
          <w:lang w:eastAsia="ru-RU"/>
        </w:rPr>
      </w:pPr>
      <w:r w:rsidRPr="00757B27">
        <w:rPr>
          <w:b/>
          <w:lang w:eastAsia="ru-RU"/>
        </w:rPr>
        <w:t>ВОЛГОГРАДСКАЯ ОБЛАСТЬ</w:t>
      </w:r>
    </w:p>
    <w:p w:rsidR="00757B27" w:rsidRPr="00757B27" w:rsidRDefault="00757B27" w:rsidP="00757B27">
      <w:pPr>
        <w:keepNext/>
        <w:suppressAutoHyphens w:val="0"/>
        <w:jc w:val="center"/>
        <w:outlineLvl w:val="1"/>
        <w:rPr>
          <w:b/>
          <w:lang w:eastAsia="ru-RU"/>
        </w:rPr>
      </w:pPr>
      <w:r w:rsidRPr="00757B27">
        <w:rPr>
          <w:b/>
          <w:lang w:eastAsia="ru-RU"/>
        </w:rPr>
        <w:t>СЕРАФИМОВИЧСКИЙ МУНИЦИПАЛЬНЫЙ РАЙОН</w:t>
      </w:r>
    </w:p>
    <w:p w:rsidR="00757B27" w:rsidRPr="00757B27" w:rsidRDefault="00757B27" w:rsidP="00757B27">
      <w:pPr>
        <w:jc w:val="center"/>
        <w:rPr>
          <w:b/>
        </w:rPr>
      </w:pPr>
      <w:r w:rsidRPr="00757B27">
        <w:rPr>
          <w:b/>
        </w:rPr>
        <w:t>КЛЕТСКО-ПОЧТОВСКОЕ  СЕЛЬСКОЕ ПОСЕЛЕНИЕ</w:t>
      </w:r>
    </w:p>
    <w:p w:rsidR="00757B27" w:rsidRPr="00757B27" w:rsidRDefault="00757B27" w:rsidP="00757B27">
      <w:pPr>
        <w:jc w:val="center"/>
        <w:rPr>
          <w:b/>
          <w:sz w:val="28"/>
          <w:szCs w:val="28"/>
        </w:rPr>
      </w:pPr>
      <w:r w:rsidRPr="00757B27">
        <w:rPr>
          <w:b/>
        </w:rPr>
        <w:t>КЛЕТСКО-ПОЧТОВСКИЙ СЕЛЬСКИЙ СОВЕТ</w:t>
      </w:r>
    </w:p>
    <w:p w:rsidR="00757B27" w:rsidRPr="00757B27" w:rsidRDefault="00757B27" w:rsidP="00757B27">
      <w:pPr>
        <w:jc w:val="center"/>
        <w:rPr>
          <w:b/>
        </w:rPr>
      </w:pPr>
      <w:r w:rsidRPr="00757B27">
        <w:rPr>
          <w:b/>
        </w:rPr>
        <w:t>____________________________________________________________________</w:t>
      </w:r>
    </w:p>
    <w:p w:rsidR="00757B27" w:rsidRPr="00757B27" w:rsidRDefault="00757B27" w:rsidP="00757B27">
      <w:pPr>
        <w:jc w:val="center"/>
        <w:rPr>
          <w:b/>
          <w:bCs/>
        </w:rPr>
      </w:pPr>
    </w:p>
    <w:p w:rsidR="00757B27" w:rsidRPr="00757B27" w:rsidRDefault="00757B27" w:rsidP="00757B27">
      <w:pPr>
        <w:jc w:val="center"/>
        <w:rPr>
          <w:b/>
          <w:bCs/>
        </w:rPr>
      </w:pPr>
      <w:r w:rsidRPr="00757B27">
        <w:rPr>
          <w:b/>
          <w:bCs/>
        </w:rPr>
        <w:t xml:space="preserve">РЕШЕНИЕ </w:t>
      </w:r>
    </w:p>
    <w:p w:rsidR="00AD22CE" w:rsidRPr="00757B27" w:rsidRDefault="00757B27" w:rsidP="00757B27">
      <w:pPr>
        <w:rPr>
          <w:bCs/>
        </w:rPr>
      </w:pPr>
      <w:r>
        <w:rPr>
          <w:bCs/>
        </w:rPr>
        <w:t>№ 13</w:t>
      </w:r>
      <w:r w:rsidRPr="00757B27">
        <w:rPr>
          <w:bCs/>
        </w:rPr>
        <w:t xml:space="preserve">                                                                                           </w:t>
      </w:r>
      <w:r>
        <w:rPr>
          <w:bCs/>
        </w:rPr>
        <w:t xml:space="preserve">                                </w:t>
      </w:r>
      <w:r w:rsidR="00C33291">
        <w:rPr>
          <w:bCs/>
        </w:rPr>
        <w:t xml:space="preserve">31 мая </w:t>
      </w:r>
      <w:bookmarkStart w:id="0" w:name="_GoBack"/>
      <w:bookmarkEnd w:id="0"/>
      <w:r>
        <w:rPr>
          <w:bCs/>
        </w:rPr>
        <w:t>2021 года</w:t>
      </w:r>
    </w:p>
    <w:p w:rsidR="00AD22CE" w:rsidRPr="00AD22CE" w:rsidRDefault="00AD22CE" w:rsidP="00AD22CE">
      <w:pPr>
        <w:rPr>
          <w:rFonts w:ascii="Arial" w:hAnsi="Arial" w:cs="Arial"/>
        </w:rPr>
      </w:pPr>
    </w:p>
    <w:p w:rsidR="009330C3" w:rsidRPr="00757B27" w:rsidRDefault="00757B27" w:rsidP="009B7272">
      <w:pPr>
        <w:widowControl w:val="0"/>
        <w:tabs>
          <w:tab w:val="left" w:pos="6379"/>
        </w:tabs>
        <w:suppressAutoHyphens w:val="0"/>
        <w:autoSpaceDE w:val="0"/>
        <w:ind w:right="3544"/>
        <w:rPr>
          <w:b/>
        </w:rPr>
      </w:pPr>
      <w:r>
        <w:rPr>
          <w:b/>
        </w:rPr>
        <w:t>«</w:t>
      </w:r>
      <w:r w:rsidR="009330C3" w:rsidRPr="00757B27">
        <w:rPr>
          <w:b/>
        </w:rPr>
        <w:t xml:space="preserve">О внесении изменений </w:t>
      </w:r>
      <w:r w:rsidR="009B7272" w:rsidRPr="00757B27">
        <w:rPr>
          <w:b/>
        </w:rPr>
        <w:t>в Порядок назначения и провед</w:t>
      </w:r>
      <w:r>
        <w:rPr>
          <w:b/>
        </w:rPr>
        <w:t xml:space="preserve">ения опроса граждан в </w:t>
      </w:r>
      <w:proofErr w:type="spellStart"/>
      <w:r>
        <w:rPr>
          <w:b/>
        </w:rPr>
        <w:t>Клетско-Почтовском</w:t>
      </w:r>
      <w:proofErr w:type="spellEnd"/>
      <w:r w:rsidR="009B7272" w:rsidRPr="00757B27">
        <w:rPr>
          <w:b/>
        </w:rPr>
        <w:t xml:space="preserve"> сельском поселении </w:t>
      </w:r>
      <w:proofErr w:type="spellStart"/>
      <w:r w:rsidR="009B7272" w:rsidRPr="00757B27">
        <w:rPr>
          <w:b/>
        </w:rPr>
        <w:t>Серафимовичского</w:t>
      </w:r>
      <w:proofErr w:type="spellEnd"/>
      <w:r w:rsidR="009B7272" w:rsidRPr="00757B27">
        <w:rPr>
          <w:b/>
        </w:rPr>
        <w:t xml:space="preserve"> муниципального района Волгоградской области, утвержденный решением </w:t>
      </w:r>
      <w:proofErr w:type="spellStart"/>
      <w:r w:rsidRPr="00757B27">
        <w:rPr>
          <w:b/>
        </w:rPr>
        <w:t>Клетско-Почтовского</w:t>
      </w:r>
      <w:proofErr w:type="spellEnd"/>
      <w:r w:rsidR="009B7272" w:rsidRPr="00757B27">
        <w:rPr>
          <w:b/>
        </w:rPr>
        <w:t xml:space="preserve"> сельского Совета от 25 мая 2020 года № 14 «</w:t>
      </w:r>
      <w:r w:rsidR="009B7272" w:rsidRPr="00757B27">
        <w:rPr>
          <w:b/>
          <w:bCs/>
        </w:rPr>
        <w:t xml:space="preserve">Об утверждении Порядка назначения и проведения опроса граждан в </w:t>
      </w:r>
      <w:proofErr w:type="spellStart"/>
      <w:r>
        <w:rPr>
          <w:b/>
        </w:rPr>
        <w:t>Клетско-Почтовском</w:t>
      </w:r>
      <w:proofErr w:type="spellEnd"/>
      <w:r w:rsidR="009B7272" w:rsidRPr="00757B27">
        <w:rPr>
          <w:b/>
        </w:rPr>
        <w:t xml:space="preserve"> сельском поселении </w:t>
      </w:r>
      <w:proofErr w:type="spellStart"/>
      <w:r w:rsidR="009B7272" w:rsidRPr="00757B27">
        <w:rPr>
          <w:b/>
        </w:rPr>
        <w:t>Серафимовичского</w:t>
      </w:r>
      <w:proofErr w:type="spellEnd"/>
      <w:r w:rsidR="009B7272" w:rsidRPr="00757B27">
        <w:rPr>
          <w:b/>
        </w:rPr>
        <w:t xml:space="preserve"> муниципального района Волгоградской области»</w:t>
      </w:r>
    </w:p>
    <w:p w:rsidR="009330C3" w:rsidRPr="00757B27" w:rsidRDefault="009330C3" w:rsidP="009330C3">
      <w:pPr>
        <w:widowControl w:val="0"/>
        <w:suppressAutoHyphens w:val="0"/>
        <w:autoSpaceDE w:val="0"/>
        <w:ind w:firstLine="540"/>
        <w:jc w:val="both"/>
      </w:pPr>
    </w:p>
    <w:p w:rsidR="00AD22CE" w:rsidRPr="00757B27" w:rsidRDefault="009330C3" w:rsidP="00CF64AF">
      <w:pPr>
        <w:ind w:firstLine="709"/>
        <w:jc w:val="both"/>
      </w:pPr>
      <w:r w:rsidRPr="00757B27">
        <w:t>В соответствии с Федеральным законом от 06</w:t>
      </w:r>
      <w:r w:rsidR="00092AEC" w:rsidRPr="00757B27">
        <w:t xml:space="preserve"> октября </w:t>
      </w:r>
      <w:r w:rsidRPr="00757B27">
        <w:t>2003</w:t>
      </w:r>
      <w:r w:rsidR="00092AEC" w:rsidRPr="00757B27">
        <w:t xml:space="preserve"> года</w:t>
      </w:r>
      <w:r w:rsidRPr="00757B27">
        <w:t xml:space="preserve"> № 131-ФЗ  «Об общих принципах организации местного самоуправления в Российской Федерации», </w:t>
      </w:r>
      <w:r w:rsidR="00092AEC" w:rsidRPr="00757B27">
        <w:t xml:space="preserve">руководствуясь </w:t>
      </w:r>
      <w:r w:rsidRPr="00757B27">
        <w:t>Устав</w:t>
      </w:r>
      <w:r w:rsidR="00AD22CE" w:rsidRPr="00757B27">
        <w:t>ом</w:t>
      </w:r>
      <w:r w:rsidRPr="00757B27">
        <w:t xml:space="preserve"> </w:t>
      </w:r>
      <w:proofErr w:type="spellStart"/>
      <w:r w:rsidR="00757B27">
        <w:t>Клетско-Почтовского</w:t>
      </w:r>
      <w:proofErr w:type="spellEnd"/>
      <w:r w:rsidR="00AD22CE" w:rsidRPr="00757B27">
        <w:t xml:space="preserve"> сельского поселения </w:t>
      </w:r>
      <w:proofErr w:type="spellStart"/>
      <w:r w:rsidR="00AD22CE" w:rsidRPr="00757B27">
        <w:t>Серафимовичского</w:t>
      </w:r>
      <w:proofErr w:type="spellEnd"/>
      <w:r w:rsidR="00AD22CE" w:rsidRPr="00757B27">
        <w:t xml:space="preserve"> муниципального района В</w:t>
      </w:r>
      <w:r w:rsidR="00757B27">
        <w:t xml:space="preserve">олгоградской области, </w:t>
      </w:r>
      <w:proofErr w:type="spellStart"/>
      <w:r w:rsidR="00757B27">
        <w:t>Клетско-Почтовский</w:t>
      </w:r>
      <w:proofErr w:type="spellEnd"/>
      <w:r w:rsidR="00AD22CE" w:rsidRPr="00757B27">
        <w:t xml:space="preserve"> сельский Совет </w:t>
      </w:r>
      <w:proofErr w:type="spellStart"/>
      <w:r w:rsidR="00AD22CE" w:rsidRPr="00757B27">
        <w:t>Серафимовичского</w:t>
      </w:r>
      <w:proofErr w:type="spellEnd"/>
      <w:r w:rsidR="00AD22CE" w:rsidRPr="00757B27">
        <w:t xml:space="preserve"> муниципального района Волгоградской области</w:t>
      </w:r>
    </w:p>
    <w:p w:rsidR="00AD22CE" w:rsidRPr="00757B27" w:rsidRDefault="00AD22CE" w:rsidP="00CF64AF">
      <w:pPr>
        <w:ind w:firstLine="709"/>
        <w:jc w:val="both"/>
      </w:pPr>
    </w:p>
    <w:p w:rsidR="00AD22CE" w:rsidRPr="00757B27" w:rsidRDefault="00AD22CE" w:rsidP="00CF64AF">
      <w:pPr>
        <w:ind w:firstLine="709"/>
        <w:jc w:val="both"/>
      </w:pPr>
      <w:r w:rsidRPr="00757B27">
        <w:t>РЕШИЛ:</w:t>
      </w:r>
    </w:p>
    <w:p w:rsidR="00AD22CE" w:rsidRPr="00757B27" w:rsidRDefault="00AD22CE" w:rsidP="00CF64AF">
      <w:pPr>
        <w:ind w:firstLine="709"/>
        <w:jc w:val="both"/>
      </w:pPr>
    </w:p>
    <w:p w:rsidR="009330C3" w:rsidRPr="00757B27" w:rsidRDefault="009330C3" w:rsidP="00CF64AF">
      <w:pPr>
        <w:widowControl w:val="0"/>
        <w:autoSpaceDE w:val="0"/>
        <w:ind w:firstLine="709"/>
        <w:jc w:val="both"/>
      </w:pPr>
      <w:r w:rsidRPr="00757B27">
        <w:t xml:space="preserve">1. Внести в Порядок назначения и проведения опроса граждан в </w:t>
      </w:r>
      <w:proofErr w:type="spellStart"/>
      <w:r w:rsidR="00757B27">
        <w:t>Клетско-Почтовском</w:t>
      </w:r>
      <w:proofErr w:type="spellEnd"/>
      <w:r w:rsidR="00AD22CE" w:rsidRPr="00757B27">
        <w:t xml:space="preserve"> сельском поселении </w:t>
      </w:r>
      <w:proofErr w:type="spellStart"/>
      <w:r w:rsidR="00AD22CE" w:rsidRPr="00757B27">
        <w:t>Серафимовичского</w:t>
      </w:r>
      <w:proofErr w:type="spellEnd"/>
      <w:r w:rsidR="00AD22CE" w:rsidRPr="00757B27">
        <w:t xml:space="preserve"> муниципального района Волгоградской области</w:t>
      </w:r>
      <w:r w:rsidR="00DA628B" w:rsidRPr="00757B27">
        <w:t xml:space="preserve"> (далее – Порядок)</w:t>
      </w:r>
      <w:r w:rsidRPr="00757B27">
        <w:t xml:space="preserve">, утвержденный решением </w:t>
      </w:r>
      <w:proofErr w:type="spellStart"/>
      <w:r w:rsidR="00757B27">
        <w:t>Клетско-Почтовского</w:t>
      </w:r>
      <w:proofErr w:type="spellEnd"/>
      <w:r w:rsidR="00AD22CE" w:rsidRPr="00757B27">
        <w:t xml:space="preserve"> сельского Совета от 25 мая 2020 года № 14 «</w:t>
      </w:r>
      <w:r w:rsidR="00AD22CE" w:rsidRPr="00757B27">
        <w:rPr>
          <w:bCs/>
        </w:rPr>
        <w:t xml:space="preserve">Об утверждении Порядка назначения и проведения опроса граждан в </w:t>
      </w:r>
      <w:proofErr w:type="spellStart"/>
      <w:r w:rsidR="00757B27">
        <w:t>Клетско-Почтовском</w:t>
      </w:r>
      <w:proofErr w:type="spellEnd"/>
      <w:r w:rsidR="00757B27">
        <w:t xml:space="preserve"> </w:t>
      </w:r>
      <w:r w:rsidR="00AD22CE" w:rsidRPr="00757B27">
        <w:t xml:space="preserve">сельском поселении </w:t>
      </w:r>
      <w:proofErr w:type="spellStart"/>
      <w:r w:rsidR="00AD22CE" w:rsidRPr="00757B27">
        <w:t>Серафимовичского</w:t>
      </w:r>
      <w:proofErr w:type="spellEnd"/>
      <w:r w:rsidR="00AD22CE" w:rsidRPr="00757B27">
        <w:t xml:space="preserve"> муниципального района Волгоградской области»</w:t>
      </w:r>
      <w:r w:rsidRPr="00757B27">
        <w:t>, следующие изменения:</w:t>
      </w:r>
    </w:p>
    <w:p w:rsidR="009330C3" w:rsidRPr="00757B27" w:rsidRDefault="009330C3" w:rsidP="00CF64AF">
      <w:pPr>
        <w:widowControl w:val="0"/>
        <w:tabs>
          <w:tab w:val="left" w:pos="-360"/>
        </w:tabs>
        <w:suppressAutoHyphens w:val="0"/>
        <w:ind w:firstLine="709"/>
        <w:contextualSpacing/>
        <w:jc w:val="both"/>
      </w:pPr>
      <w:r w:rsidRPr="00757B27">
        <w:t xml:space="preserve">1) пункт 1.4 </w:t>
      </w:r>
      <w:r w:rsidR="00DA628B" w:rsidRPr="00757B27">
        <w:t xml:space="preserve">Порядка </w:t>
      </w:r>
      <w:r w:rsidRPr="00757B27">
        <w:t>дополнить абзацем вторым следующего содержания:</w:t>
      </w:r>
    </w:p>
    <w:p w:rsidR="009330C3" w:rsidRPr="00757B27" w:rsidRDefault="009330C3" w:rsidP="00CF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lang w:eastAsia="ru-RU"/>
        </w:rPr>
      </w:pPr>
      <w:r w:rsidRPr="00757B27">
        <w:rPr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Pr="00757B27">
        <w:rPr>
          <w:iCs/>
        </w:rPr>
        <w:t xml:space="preserve"> </w:t>
      </w:r>
      <w:proofErr w:type="spellStart"/>
      <w:r w:rsidR="00757B27">
        <w:t>Клетско-Почтовского</w:t>
      </w:r>
      <w:proofErr w:type="spellEnd"/>
      <w:r w:rsidR="00AD22CE" w:rsidRPr="00757B27">
        <w:t xml:space="preserve"> сельского </w:t>
      </w:r>
      <w:r w:rsidR="009B7272" w:rsidRPr="00757B27">
        <w:t>поселения</w:t>
      </w:r>
      <w:r w:rsidR="00AD22CE" w:rsidRPr="00757B27">
        <w:t xml:space="preserve"> </w:t>
      </w:r>
      <w:proofErr w:type="spellStart"/>
      <w:r w:rsidR="00AD22CE" w:rsidRPr="00757B27">
        <w:t>Серафимовичского</w:t>
      </w:r>
      <w:proofErr w:type="spellEnd"/>
      <w:r w:rsidR="00AD22CE" w:rsidRPr="00757B27">
        <w:t xml:space="preserve"> муниципального района Волгоградской области</w:t>
      </w:r>
      <w:r w:rsidRPr="00757B27">
        <w:rPr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57B27">
        <w:rPr>
          <w:lang w:eastAsia="ru-RU"/>
        </w:rPr>
        <w:t>.»;</w:t>
      </w:r>
      <w:proofErr w:type="gramEnd"/>
    </w:p>
    <w:p w:rsidR="009330C3" w:rsidRPr="00757B27" w:rsidRDefault="009330C3" w:rsidP="00CF64AF">
      <w:pPr>
        <w:widowControl w:val="0"/>
        <w:tabs>
          <w:tab w:val="left" w:pos="-360"/>
        </w:tabs>
        <w:suppressAutoHyphens w:val="0"/>
        <w:ind w:firstLine="709"/>
        <w:contextualSpacing/>
        <w:jc w:val="both"/>
      </w:pPr>
      <w:r w:rsidRPr="00757B27">
        <w:t xml:space="preserve">2) пункт 2.1 </w:t>
      </w:r>
      <w:r w:rsidR="00DA628B" w:rsidRPr="00757B27">
        <w:t xml:space="preserve">Порядка </w:t>
      </w:r>
      <w:r w:rsidRPr="00757B27">
        <w:t>дополнить абзацем четвертым следующего содержания:</w:t>
      </w:r>
    </w:p>
    <w:p w:rsidR="009330C3" w:rsidRPr="00757B27" w:rsidRDefault="009330C3" w:rsidP="00CF64A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B27">
        <w:rPr>
          <w:rFonts w:ascii="Times New Roman" w:hAnsi="Times New Roman" w:cs="Times New Roman"/>
          <w:sz w:val="24"/>
          <w:szCs w:val="24"/>
        </w:rPr>
        <w:t xml:space="preserve">«жителей </w:t>
      </w:r>
      <w:proofErr w:type="spellStart"/>
      <w:r w:rsidR="00757B27" w:rsidRPr="00757B27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AD22CE" w:rsidRPr="00757B2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B7272" w:rsidRPr="00757B27">
        <w:rPr>
          <w:rFonts w:ascii="Times New Roman" w:hAnsi="Times New Roman" w:cs="Times New Roman"/>
          <w:sz w:val="24"/>
          <w:szCs w:val="24"/>
        </w:rPr>
        <w:t>поселения</w:t>
      </w:r>
      <w:r w:rsidR="00AD22CE" w:rsidRPr="0075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2CE" w:rsidRPr="00757B2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AD22CE" w:rsidRPr="00757B2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757B27"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757B2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330C3" w:rsidRPr="00757B27" w:rsidRDefault="009330C3" w:rsidP="00CF64AF">
      <w:pPr>
        <w:widowControl w:val="0"/>
        <w:tabs>
          <w:tab w:val="left" w:pos="-360"/>
        </w:tabs>
        <w:suppressAutoHyphens w:val="0"/>
        <w:ind w:firstLine="709"/>
        <w:contextualSpacing/>
        <w:jc w:val="both"/>
      </w:pPr>
      <w:r w:rsidRPr="00757B27">
        <w:t xml:space="preserve">3) </w:t>
      </w:r>
      <w:r w:rsidR="00AD22CE" w:rsidRPr="00757B27">
        <w:t xml:space="preserve">пункт 3.1 </w:t>
      </w:r>
      <w:r w:rsidR="00DA628B" w:rsidRPr="00757B27">
        <w:t xml:space="preserve">Порядка </w:t>
      </w:r>
      <w:r w:rsidR="00AD22CE" w:rsidRPr="00757B27">
        <w:t>изложить в следующей редакции</w:t>
      </w:r>
      <w:r w:rsidRPr="00757B27">
        <w:t>:</w:t>
      </w:r>
    </w:p>
    <w:p w:rsidR="00AD22CE" w:rsidRPr="00757B27" w:rsidRDefault="00AD22CE" w:rsidP="00CF64AF">
      <w:pPr>
        <w:autoSpaceDE w:val="0"/>
        <w:autoSpaceDN w:val="0"/>
        <w:adjustRightInd w:val="0"/>
        <w:ind w:firstLine="709"/>
        <w:jc w:val="both"/>
      </w:pPr>
      <w:r w:rsidRPr="00757B27">
        <w:t>«3.1. Решение о назначении опрос</w:t>
      </w:r>
      <w:r w:rsidR="00757B27">
        <w:t xml:space="preserve">а граждан принимается </w:t>
      </w:r>
      <w:proofErr w:type="spellStart"/>
      <w:r w:rsidR="00757B27">
        <w:t>Клетско-Почтовским</w:t>
      </w:r>
      <w:proofErr w:type="spellEnd"/>
      <w:r w:rsidRPr="00757B27">
        <w:t xml:space="preserve"> сельским Советом.</w:t>
      </w:r>
    </w:p>
    <w:p w:rsidR="00AD22CE" w:rsidRPr="00757B27" w:rsidRDefault="00AD22CE" w:rsidP="00CF64AF">
      <w:pPr>
        <w:autoSpaceDE w:val="0"/>
        <w:autoSpaceDN w:val="0"/>
        <w:adjustRightInd w:val="0"/>
        <w:ind w:firstLine="709"/>
        <w:jc w:val="both"/>
      </w:pPr>
      <w:r w:rsidRPr="00757B27">
        <w:t>Для проведения опроса граждан может использоваться официальный сайт</w:t>
      </w:r>
      <w:r w:rsidR="00757B27">
        <w:t xml:space="preserve"> </w:t>
      </w:r>
      <w:r w:rsidR="00757B27" w:rsidRPr="00757B27">
        <w:t xml:space="preserve"> </w:t>
      </w:r>
      <w:proofErr w:type="spellStart"/>
      <w:r w:rsidR="00757B27">
        <w:t>Клетско-Почтовского</w:t>
      </w:r>
      <w:proofErr w:type="spellEnd"/>
      <w:r w:rsidR="00757B27" w:rsidRPr="00757B27">
        <w:t xml:space="preserve"> </w:t>
      </w:r>
      <w:r w:rsidR="00757B27">
        <w:t>с</w:t>
      </w:r>
      <w:r w:rsidRPr="00757B27">
        <w:t xml:space="preserve">ельского </w:t>
      </w:r>
      <w:r w:rsidR="009B7272" w:rsidRPr="00757B27">
        <w:t>поселения</w:t>
      </w:r>
      <w:r w:rsidRPr="00757B27">
        <w:t xml:space="preserve"> </w:t>
      </w:r>
      <w:proofErr w:type="spellStart"/>
      <w:r w:rsidRPr="00757B27">
        <w:t>Серафимовичского</w:t>
      </w:r>
      <w:proofErr w:type="spellEnd"/>
      <w:r w:rsidRPr="00757B27">
        <w:t xml:space="preserve"> муниципального района Волгоградской области в информационно-телекоммуникационной сети «Интернет».</w:t>
      </w:r>
    </w:p>
    <w:p w:rsidR="00AD22CE" w:rsidRPr="00757B27" w:rsidRDefault="00AD22CE" w:rsidP="00CF64AF">
      <w:pPr>
        <w:autoSpaceDE w:val="0"/>
        <w:autoSpaceDN w:val="0"/>
        <w:adjustRightInd w:val="0"/>
        <w:ind w:firstLine="709"/>
        <w:jc w:val="both"/>
      </w:pPr>
      <w:r w:rsidRPr="00757B27">
        <w:t xml:space="preserve">В решении </w:t>
      </w:r>
      <w:proofErr w:type="spellStart"/>
      <w:r w:rsidR="00757B27">
        <w:t>Клетско-Почтовского</w:t>
      </w:r>
      <w:proofErr w:type="spellEnd"/>
      <w:r w:rsidRPr="00757B27">
        <w:t xml:space="preserve"> сельского Совета о назначении опроса граждан устанавливаются:</w:t>
      </w:r>
    </w:p>
    <w:p w:rsidR="00AD22CE" w:rsidRPr="00757B27" w:rsidRDefault="00AD22CE" w:rsidP="00CF64AF">
      <w:pPr>
        <w:autoSpaceDE w:val="0"/>
        <w:autoSpaceDN w:val="0"/>
        <w:adjustRightInd w:val="0"/>
        <w:ind w:firstLine="709"/>
        <w:jc w:val="both"/>
      </w:pPr>
      <w:r w:rsidRPr="00757B27">
        <w:t>дата и сроки проведения опроса граждан;</w:t>
      </w:r>
    </w:p>
    <w:p w:rsidR="00AD22CE" w:rsidRPr="00757B27" w:rsidRDefault="00AD22CE" w:rsidP="00CF64AF">
      <w:pPr>
        <w:autoSpaceDE w:val="0"/>
        <w:autoSpaceDN w:val="0"/>
        <w:adjustRightInd w:val="0"/>
        <w:ind w:firstLine="709"/>
        <w:jc w:val="both"/>
      </w:pPr>
      <w:r w:rsidRPr="00757B27">
        <w:lastRenderedPageBreak/>
        <w:t>формулировка вопроса (вопросов), предлагаемого (предлагаемых) при проведении опроса граждан;</w:t>
      </w:r>
    </w:p>
    <w:p w:rsidR="00AD22CE" w:rsidRPr="00757B27" w:rsidRDefault="00AD22CE" w:rsidP="00CF64AF">
      <w:pPr>
        <w:autoSpaceDE w:val="0"/>
        <w:autoSpaceDN w:val="0"/>
        <w:adjustRightInd w:val="0"/>
        <w:ind w:firstLine="709"/>
        <w:jc w:val="both"/>
      </w:pPr>
      <w:r w:rsidRPr="00757B27">
        <w:t>методика проведения опроса граждан;</w:t>
      </w:r>
    </w:p>
    <w:p w:rsidR="00AD22CE" w:rsidRPr="00757B27" w:rsidRDefault="00AD22CE" w:rsidP="00CF64AF">
      <w:pPr>
        <w:autoSpaceDE w:val="0"/>
        <w:autoSpaceDN w:val="0"/>
        <w:adjustRightInd w:val="0"/>
        <w:ind w:firstLine="709"/>
        <w:jc w:val="both"/>
      </w:pPr>
      <w:r w:rsidRPr="00757B27">
        <w:t>форма опросного листа;</w:t>
      </w:r>
    </w:p>
    <w:p w:rsidR="00AD22CE" w:rsidRPr="00757B27" w:rsidRDefault="00AD22CE" w:rsidP="00CF64AF">
      <w:pPr>
        <w:autoSpaceDE w:val="0"/>
        <w:autoSpaceDN w:val="0"/>
        <w:adjustRightInd w:val="0"/>
        <w:ind w:firstLine="709"/>
        <w:jc w:val="both"/>
      </w:pPr>
      <w:r w:rsidRPr="00757B27">
        <w:t>требования к количеству опросных листов в зависимости от методики проведения опроса граждан;</w:t>
      </w:r>
    </w:p>
    <w:p w:rsidR="00AD22CE" w:rsidRPr="00757B27" w:rsidRDefault="00AD22CE" w:rsidP="00CF64AF">
      <w:pPr>
        <w:autoSpaceDE w:val="0"/>
        <w:autoSpaceDN w:val="0"/>
        <w:adjustRightInd w:val="0"/>
        <w:ind w:firstLine="709"/>
        <w:jc w:val="both"/>
      </w:pPr>
      <w:r w:rsidRPr="00757B27">
        <w:t xml:space="preserve">минимальная численность жителей </w:t>
      </w:r>
      <w:proofErr w:type="spellStart"/>
      <w:r w:rsidR="00757B27">
        <w:t>Клетско-Почтовского</w:t>
      </w:r>
      <w:proofErr w:type="spellEnd"/>
      <w:r w:rsidRPr="00757B27">
        <w:t xml:space="preserve"> сельского поселения, участвующих в опросе;</w:t>
      </w:r>
    </w:p>
    <w:p w:rsidR="00AD22CE" w:rsidRPr="00757B27" w:rsidRDefault="00AD22CE" w:rsidP="00CF64AF">
      <w:pPr>
        <w:autoSpaceDE w:val="0"/>
        <w:autoSpaceDN w:val="0"/>
        <w:adjustRightInd w:val="0"/>
        <w:ind w:firstLine="709"/>
        <w:jc w:val="both"/>
      </w:pPr>
      <w:r w:rsidRPr="00757B27">
        <w:t xml:space="preserve">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757B27">
        <w:t>Клетско-Почтовского</w:t>
      </w:r>
      <w:proofErr w:type="spellEnd"/>
      <w:r w:rsidRPr="00757B27">
        <w:t xml:space="preserve"> сельского </w:t>
      </w:r>
      <w:r w:rsidR="009B7272" w:rsidRPr="00757B27">
        <w:t>поселения</w:t>
      </w:r>
      <w:r w:rsidRPr="00757B27">
        <w:t xml:space="preserve"> </w:t>
      </w:r>
      <w:proofErr w:type="spellStart"/>
      <w:r w:rsidRPr="00757B27">
        <w:t>Серафимовичского</w:t>
      </w:r>
      <w:proofErr w:type="spellEnd"/>
      <w:r w:rsidRPr="00757B27">
        <w:t xml:space="preserve"> муниципального района Волгоградской области в информационно-телекоммуникационной сети «Интернет»;</w:t>
      </w:r>
    </w:p>
    <w:p w:rsidR="009330C3" w:rsidRPr="00757B27" w:rsidRDefault="009330C3" w:rsidP="00CF64AF">
      <w:pPr>
        <w:widowControl w:val="0"/>
        <w:tabs>
          <w:tab w:val="left" w:pos="-360"/>
        </w:tabs>
        <w:suppressAutoHyphens w:val="0"/>
        <w:ind w:firstLine="709"/>
        <w:contextualSpacing/>
        <w:jc w:val="both"/>
      </w:pPr>
      <w:r w:rsidRPr="00757B27">
        <w:t xml:space="preserve">4) пункт 3.3 </w:t>
      </w:r>
      <w:r w:rsidR="00DA628B" w:rsidRPr="00757B27">
        <w:t xml:space="preserve">Порядка </w:t>
      </w:r>
      <w:r w:rsidRPr="00757B27">
        <w:t>изложить в следующей редакции:</w:t>
      </w:r>
    </w:p>
    <w:p w:rsidR="009330C3" w:rsidRPr="00757B27" w:rsidRDefault="009330C3" w:rsidP="00CF64AF">
      <w:pPr>
        <w:autoSpaceDE w:val="0"/>
        <w:autoSpaceDN w:val="0"/>
        <w:adjustRightInd w:val="0"/>
        <w:ind w:firstLine="709"/>
        <w:jc w:val="both"/>
      </w:pPr>
      <w:r w:rsidRPr="00757B27">
        <w:t xml:space="preserve"> «3.3. Методика проведения опроса граждан. </w:t>
      </w:r>
    </w:p>
    <w:p w:rsidR="009330C3" w:rsidRPr="00757B27" w:rsidRDefault="009330C3" w:rsidP="00CF64A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57B27">
        <w:t xml:space="preserve">3.3.1. </w:t>
      </w:r>
      <w:r w:rsidRPr="00757B27">
        <w:rPr>
          <w:lang w:eastAsia="ru-RU"/>
        </w:rPr>
        <w:t xml:space="preserve">Опрос граждан может осуществляться следующими способами: </w:t>
      </w:r>
    </w:p>
    <w:p w:rsidR="009330C3" w:rsidRPr="00757B27" w:rsidRDefault="009330C3" w:rsidP="00CF64A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57B27">
        <w:rPr>
          <w:lang w:eastAsia="ru-RU"/>
        </w:rPr>
        <w:t>в пункт</w:t>
      </w:r>
      <w:proofErr w:type="gramStart"/>
      <w:r w:rsidRPr="00757B27">
        <w:rPr>
          <w:lang w:eastAsia="ru-RU"/>
        </w:rPr>
        <w:t>е(</w:t>
      </w:r>
      <w:proofErr w:type="gramEnd"/>
      <w:r w:rsidRPr="00757B27">
        <w:rPr>
          <w:lang w:eastAsia="ru-RU"/>
        </w:rPr>
        <w:t>ах) проведения опроса граждан посредством заполнения опросных листов;</w:t>
      </w:r>
    </w:p>
    <w:p w:rsidR="009330C3" w:rsidRPr="00757B27" w:rsidRDefault="009330C3" w:rsidP="00CF64A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57B27">
        <w:rPr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757B27" w:rsidRDefault="009330C3" w:rsidP="00CF64A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57B27">
        <w:rPr>
          <w:lang w:eastAsia="ru-RU"/>
        </w:rPr>
        <w:t xml:space="preserve">с использованием официального сайта </w:t>
      </w:r>
      <w:proofErr w:type="spellStart"/>
      <w:r w:rsidR="00757B27">
        <w:t>Клетско-Почтовского</w:t>
      </w:r>
      <w:proofErr w:type="spellEnd"/>
      <w:r w:rsidR="00DA628B" w:rsidRPr="00757B27">
        <w:t xml:space="preserve"> сельского </w:t>
      </w:r>
      <w:r w:rsidR="009B7272" w:rsidRPr="00757B27">
        <w:t>посе</w:t>
      </w:r>
      <w:r w:rsidR="007F6928" w:rsidRPr="00757B27">
        <w:t>ления</w:t>
      </w:r>
      <w:r w:rsidR="00DA628B" w:rsidRPr="00757B27">
        <w:t xml:space="preserve"> </w:t>
      </w:r>
      <w:proofErr w:type="spellStart"/>
      <w:r w:rsidR="00DA628B" w:rsidRPr="00757B27">
        <w:t>Серафимовичского</w:t>
      </w:r>
      <w:proofErr w:type="spellEnd"/>
      <w:r w:rsidR="00DA628B" w:rsidRPr="00757B27">
        <w:t xml:space="preserve"> муниципального района Волгоградской области</w:t>
      </w:r>
      <w:r w:rsidRPr="00757B27">
        <w:rPr>
          <w:iCs/>
          <w:kern w:val="1"/>
        </w:rPr>
        <w:t xml:space="preserve"> </w:t>
      </w:r>
      <w:r w:rsidRPr="00757B27">
        <w:t>в информационно-телекоммуникационной сети «Интернет»</w:t>
      </w:r>
    </w:p>
    <w:p w:rsidR="009330C3" w:rsidRPr="00757B27" w:rsidRDefault="009330C3" w:rsidP="00CF64A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57B27">
        <w:rPr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757B27">
        <w:rPr>
          <w:lang w:eastAsia="ru-RU"/>
        </w:rPr>
        <w:t>.»;</w:t>
      </w:r>
      <w:proofErr w:type="gramEnd"/>
    </w:p>
    <w:p w:rsidR="009330C3" w:rsidRPr="00757B27" w:rsidRDefault="00DA628B" w:rsidP="00CF64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757B27">
        <w:rPr>
          <w:lang w:eastAsia="ru-RU"/>
        </w:rPr>
        <w:t>5</w:t>
      </w:r>
      <w:r w:rsidR="009330C3" w:rsidRPr="00757B27">
        <w:rPr>
          <w:lang w:eastAsia="ru-RU"/>
        </w:rPr>
        <w:t xml:space="preserve">) </w:t>
      </w:r>
      <w:r w:rsidR="009330C3" w:rsidRPr="00757B27">
        <w:rPr>
          <w:rFonts w:eastAsia="Calibri"/>
          <w:lang w:eastAsia="ru-RU"/>
        </w:rPr>
        <w:t xml:space="preserve">дополнить </w:t>
      </w:r>
      <w:r w:rsidRPr="00757B27">
        <w:rPr>
          <w:rFonts w:eastAsia="Calibri"/>
          <w:lang w:eastAsia="ru-RU"/>
        </w:rPr>
        <w:t xml:space="preserve">Порядок </w:t>
      </w:r>
      <w:r w:rsidR="009330C3" w:rsidRPr="00757B27">
        <w:rPr>
          <w:rFonts w:eastAsia="Calibri"/>
          <w:lang w:eastAsia="ru-RU"/>
        </w:rPr>
        <w:t>пунктом 5.7 следующего содержания:</w:t>
      </w:r>
    </w:p>
    <w:p w:rsidR="009330C3" w:rsidRPr="00757B27" w:rsidRDefault="009330C3" w:rsidP="00CF64A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B27">
        <w:rPr>
          <w:rFonts w:ascii="Times New Roman" w:hAnsi="Times New Roman" w:cs="Times New Roman"/>
          <w:sz w:val="24"/>
          <w:szCs w:val="24"/>
        </w:rPr>
        <w:t>«5.7. В случае проведения опроса граждан в электронной форм</w:t>
      </w:r>
      <w:r w:rsidR="00757B27">
        <w:rPr>
          <w:rFonts w:ascii="Times New Roman" w:hAnsi="Times New Roman" w:cs="Times New Roman"/>
          <w:sz w:val="24"/>
          <w:szCs w:val="24"/>
        </w:rPr>
        <w:t xml:space="preserve">е </w:t>
      </w:r>
      <w:r w:rsidRPr="00757B27">
        <w:rPr>
          <w:rFonts w:ascii="Times New Roman" w:hAnsi="Times New Roman" w:cs="Times New Roman"/>
          <w:sz w:val="24"/>
          <w:szCs w:val="24"/>
        </w:rPr>
        <w:t xml:space="preserve">с использованием официального сайта </w:t>
      </w:r>
      <w:proofErr w:type="spellStart"/>
      <w:r w:rsidR="00757B27" w:rsidRPr="00757B27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DA628B" w:rsidRPr="00757B2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F64AF" w:rsidRPr="00757B27">
        <w:rPr>
          <w:rFonts w:ascii="Times New Roman" w:hAnsi="Times New Roman" w:cs="Times New Roman"/>
          <w:sz w:val="24"/>
          <w:szCs w:val="24"/>
        </w:rPr>
        <w:t>поселения</w:t>
      </w:r>
      <w:r w:rsidR="00DA628B" w:rsidRPr="0075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28B" w:rsidRPr="00757B2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DA628B" w:rsidRPr="00757B2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757B2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гражданин заполняет опросный лист в электронном виде.</w:t>
      </w:r>
    </w:p>
    <w:p w:rsidR="009330C3" w:rsidRPr="00757B27" w:rsidRDefault="009330C3" w:rsidP="00CF64A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B27">
        <w:rPr>
          <w:rFonts w:ascii="Times New Roman" w:hAnsi="Times New Roman" w:cs="Times New Roman"/>
          <w:sz w:val="24"/>
          <w:szCs w:val="24"/>
        </w:rPr>
        <w:t xml:space="preserve">Процедура проведения опроса граждан с использованием официального сайта </w:t>
      </w:r>
      <w:proofErr w:type="spellStart"/>
      <w:r w:rsidR="00757B27" w:rsidRPr="00757B27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DA628B" w:rsidRPr="00757B2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F64AF" w:rsidRPr="00757B27">
        <w:rPr>
          <w:rFonts w:ascii="Times New Roman" w:hAnsi="Times New Roman" w:cs="Times New Roman"/>
          <w:sz w:val="24"/>
          <w:szCs w:val="24"/>
        </w:rPr>
        <w:t>поселения</w:t>
      </w:r>
      <w:r w:rsidR="00DA628B" w:rsidRPr="00757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28B" w:rsidRPr="00757B2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DA628B" w:rsidRPr="00757B2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757B2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определяется решением </w:t>
      </w:r>
      <w:proofErr w:type="spellStart"/>
      <w:r w:rsidR="00757B27" w:rsidRPr="00757B27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DA628B" w:rsidRPr="00757B27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Pr="00757B27">
        <w:rPr>
          <w:rFonts w:ascii="Times New Roman" w:hAnsi="Times New Roman" w:cs="Times New Roman"/>
          <w:sz w:val="24"/>
          <w:szCs w:val="24"/>
        </w:rPr>
        <w:t>о назначении опроса граждан</w:t>
      </w:r>
      <w:proofErr w:type="gramStart"/>
      <w:r w:rsidRPr="00757B2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330C3" w:rsidRPr="00757B27" w:rsidRDefault="00CF64AF" w:rsidP="00CF64AF">
      <w:pPr>
        <w:widowControl w:val="0"/>
        <w:tabs>
          <w:tab w:val="left" w:pos="-360"/>
        </w:tabs>
        <w:suppressAutoHyphens w:val="0"/>
        <w:ind w:firstLine="709"/>
        <w:contextualSpacing/>
        <w:jc w:val="both"/>
      </w:pPr>
      <w:r w:rsidRPr="00757B27">
        <w:t>6</w:t>
      </w:r>
      <w:r w:rsidR="009330C3" w:rsidRPr="00757B27">
        <w:t xml:space="preserve">) в разделе 7 </w:t>
      </w:r>
      <w:r w:rsidRPr="00757B27">
        <w:t xml:space="preserve">Порядка </w:t>
      </w:r>
      <w:r w:rsidR="009330C3" w:rsidRPr="00757B27">
        <w:t>абзац второй изложить в следующей редакции:</w:t>
      </w:r>
    </w:p>
    <w:p w:rsidR="009330C3" w:rsidRPr="00757B27" w:rsidRDefault="009330C3" w:rsidP="00CF64A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57B27">
        <w:rPr>
          <w:lang w:eastAsia="ru-RU"/>
        </w:rPr>
        <w:t>«1) в случае проведения опроса по инициативе органов местного самоуправления</w:t>
      </w:r>
      <w:r w:rsidR="00757B27" w:rsidRPr="00757B27">
        <w:t xml:space="preserve"> </w:t>
      </w:r>
      <w:proofErr w:type="spellStart"/>
      <w:r w:rsidR="00757B27" w:rsidRPr="00757B27">
        <w:rPr>
          <w:lang w:eastAsia="ru-RU"/>
        </w:rPr>
        <w:t>Клетско-Почтовского</w:t>
      </w:r>
      <w:proofErr w:type="spellEnd"/>
      <w:r w:rsidR="00CF64AF" w:rsidRPr="00757B27">
        <w:t xml:space="preserve"> сельского поселения</w:t>
      </w:r>
      <w:r w:rsidRPr="00757B27">
        <w:t xml:space="preserve"> или жителей </w:t>
      </w:r>
      <w:proofErr w:type="spellStart"/>
      <w:r w:rsidR="00757B27" w:rsidRPr="00757B27">
        <w:t>Клетско-Почтовского</w:t>
      </w:r>
      <w:proofErr w:type="spellEnd"/>
      <w:r w:rsidR="00CF64AF" w:rsidRPr="00757B27">
        <w:t xml:space="preserve"> сельского поселения </w:t>
      </w:r>
      <w:r w:rsidRPr="00757B27">
        <w:t xml:space="preserve">– </w:t>
      </w:r>
      <w:r w:rsidRPr="00757B27">
        <w:rPr>
          <w:lang w:eastAsia="ru-RU"/>
        </w:rPr>
        <w:t>за счет средств местного бюджета</w:t>
      </w:r>
      <w:proofErr w:type="gramStart"/>
      <w:r w:rsidRPr="00757B27">
        <w:rPr>
          <w:lang w:eastAsia="ru-RU"/>
        </w:rPr>
        <w:t>;»</w:t>
      </w:r>
      <w:proofErr w:type="gramEnd"/>
      <w:r w:rsidRPr="00757B27">
        <w:rPr>
          <w:lang w:eastAsia="ru-RU"/>
        </w:rPr>
        <w:t>.</w:t>
      </w:r>
    </w:p>
    <w:p w:rsidR="009330C3" w:rsidRPr="00757B27" w:rsidRDefault="009330C3" w:rsidP="00CF64AF">
      <w:pPr>
        <w:widowControl w:val="0"/>
        <w:suppressAutoHyphens w:val="0"/>
        <w:autoSpaceDE w:val="0"/>
        <w:ind w:firstLine="709"/>
        <w:jc w:val="both"/>
        <w:rPr>
          <w:bCs/>
        </w:rPr>
      </w:pPr>
      <w:r w:rsidRPr="00757B27">
        <w:t xml:space="preserve">2. </w:t>
      </w:r>
      <w:r w:rsidRPr="00757B27">
        <w:rPr>
          <w:bCs/>
        </w:rPr>
        <w:t>Настоящее решение вступает в силу после</w:t>
      </w:r>
      <w:r w:rsidRPr="00757B27">
        <w:t xml:space="preserve"> его официального </w:t>
      </w:r>
      <w:r w:rsidR="00CF64AF" w:rsidRPr="00757B27">
        <w:t>о</w:t>
      </w:r>
      <w:r w:rsidRPr="00757B27">
        <w:t>бнародования</w:t>
      </w:r>
      <w:r w:rsidRPr="00757B27">
        <w:rPr>
          <w:bCs/>
        </w:rPr>
        <w:t>.</w:t>
      </w:r>
    </w:p>
    <w:p w:rsidR="009330C3" w:rsidRPr="00757B27" w:rsidRDefault="009330C3" w:rsidP="00CF64A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CF64AF" w:rsidRPr="00757B27" w:rsidRDefault="00CF64AF" w:rsidP="00CF64AF">
      <w:pPr>
        <w:ind w:firstLine="709"/>
        <w:jc w:val="both"/>
      </w:pPr>
    </w:p>
    <w:p w:rsidR="00845A24" w:rsidRPr="00757B27" w:rsidRDefault="00845A24" w:rsidP="00CF64AF">
      <w:pPr>
        <w:ind w:firstLine="709"/>
        <w:jc w:val="both"/>
      </w:pPr>
    </w:p>
    <w:p w:rsidR="00845A24" w:rsidRPr="00757B27" w:rsidRDefault="00845A24" w:rsidP="00CF64AF">
      <w:pPr>
        <w:ind w:firstLine="709"/>
        <w:jc w:val="both"/>
      </w:pPr>
    </w:p>
    <w:p w:rsidR="00CF64AF" w:rsidRPr="00757B27" w:rsidRDefault="00CF64AF" w:rsidP="00CF64AF">
      <w:pPr>
        <w:ind w:right="-104" w:firstLine="709"/>
        <w:jc w:val="both"/>
      </w:pPr>
      <w:r w:rsidRPr="00757B27">
        <w:t xml:space="preserve">Глава  </w:t>
      </w:r>
      <w:proofErr w:type="spellStart"/>
      <w:r w:rsidR="00757B27" w:rsidRPr="00757B27">
        <w:t>Клетско-Почтовского</w:t>
      </w:r>
      <w:proofErr w:type="spellEnd"/>
    </w:p>
    <w:p w:rsidR="00CF64AF" w:rsidRPr="00757B27" w:rsidRDefault="00CF64AF" w:rsidP="00CF64AF">
      <w:pPr>
        <w:ind w:firstLine="709"/>
        <w:jc w:val="both"/>
      </w:pPr>
      <w:r w:rsidRPr="00757B27">
        <w:t xml:space="preserve">сельского поселения                                                        </w:t>
      </w:r>
      <w:r w:rsidR="00757B27">
        <w:t>Володин В.И.</w:t>
      </w:r>
    </w:p>
    <w:p w:rsidR="00CF64AF" w:rsidRPr="00757B27" w:rsidRDefault="00CF64AF" w:rsidP="00CF64AF">
      <w:pPr>
        <w:ind w:firstLine="709"/>
        <w:jc w:val="both"/>
      </w:pPr>
    </w:p>
    <w:p w:rsidR="00571F40" w:rsidRPr="00757B27" w:rsidRDefault="00571F40" w:rsidP="00CF64AF">
      <w:pPr>
        <w:ind w:firstLine="709"/>
      </w:pPr>
    </w:p>
    <w:sectPr w:rsidR="00571F40" w:rsidRPr="00757B27" w:rsidSect="00AD22CE">
      <w:headerReference w:type="default" r:id="rId7"/>
      <w:pgSz w:w="11905" w:h="16837"/>
      <w:pgMar w:top="899" w:right="848" w:bottom="1258" w:left="1134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27" w:rsidRDefault="005E3D27" w:rsidP="001A3F1B">
      <w:r>
        <w:separator/>
      </w:r>
    </w:p>
  </w:endnote>
  <w:endnote w:type="continuationSeparator" w:id="0">
    <w:p w:rsidR="005E3D27" w:rsidRDefault="005E3D27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27" w:rsidRDefault="005E3D27" w:rsidP="001A3F1B">
      <w:r>
        <w:separator/>
      </w:r>
    </w:p>
  </w:footnote>
  <w:footnote w:type="continuationSeparator" w:id="0">
    <w:p w:rsidR="005E3D27" w:rsidRDefault="005E3D27" w:rsidP="001A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40" w:rsidRDefault="00296C7E">
    <w:pPr>
      <w:pStyle w:val="a4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C33291">
      <w:rPr>
        <w:noProof/>
      </w:rPr>
      <w:t>1</w:t>
    </w:r>
    <w:r>
      <w:rPr>
        <w:noProof/>
      </w:rPr>
      <w:fldChar w:fldCharType="end"/>
    </w:r>
  </w:p>
  <w:p w:rsidR="00571F40" w:rsidRDefault="0057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A6"/>
    <w:rsid w:val="0001306C"/>
    <w:rsid w:val="0001707B"/>
    <w:rsid w:val="00092AEC"/>
    <w:rsid w:val="000F2BFB"/>
    <w:rsid w:val="0011302F"/>
    <w:rsid w:val="001520F2"/>
    <w:rsid w:val="00154AE9"/>
    <w:rsid w:val="0016225B"/>
    <w:rsid w:val="00166373"/>
    <w:rsid w:val="001A3F1B"/>
    <w:rsid w:val="001D2F19"/>
    <w:rsid w:val="001D60B3"/>
    <w:rsid w:val="002156A7"/>
    <w:rsid w:val="00230CD8"/>
    <w:rsid w:val="00232650"/>
    <w:rsid w:val="00256B7C"/>
    <w:rsid w:val="00296C7E"/>
    <w:rsid w:val="002B4299"/>
    <w:rsid w:val="00332B37"/>
    <w:rsid w:val="00345095"/>
    <w:rsid w:val="003B59D3"/>
    <w:rsid w:val="003C43FB"/>
    <w:rsid w:val="003D6B70"/>
    <w:rsid w:val="004A0DA1"/>
    <w:rsid w:val="004B7670"/>
    <w:rsid w:val="004C28A8"/>
    <w:rsid w:val="004D0FE8"/>
    <w:rsid w:val="004E0696"/>
    <w:rsid w:val="004F769F"/>
    <w:rsid w:val="00512ECD"/>
    <w:rsid w:val="00524D57"/>
    <w:rsid w:val="0053186F"/>
    <w:rsid w:val="005656DC"/>
    <w:rsid w:val="005708E9"/>
    <w:rsid w:val="00571F40"/>
    <w:rsid w:val="005A6BA2"/>
    <w:rsid w:val="005E3D27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57B27"/>
    <w:rsid w:val="007828B6"/>
    <w:rsid w:val="007834CA"/>
    <w:rsid w:val="007C05A0"/>
    <w:rsid w:val="007E0D29"/>
    <w:rsid w:val="007F6928"/>
    <w:rsid w:val="00845A24"/>
    <w:rsid w:val="00857F7B"/>
    <w:rsid w:val="008B6980"/>
    <w:rsid w:val="008B7791"/>
    <w:rsid w:val="008F4B05"/>
    <w:rsid w:val="00920184"/>
    <w:rsid w:val="009330C3"/>
    <w:rsid w:val="00942D39"/>
    <w:rsid w:val="00944858"/>
    <w:rsid w:val="00977DAF"/>
    <w:rsid w:val="009A7C59"/>
    <w:rsid w:val="009B7272"/>
    <w:rsid w:val="009C0CE1"/>
    <w:rsid w:val="009C28B2"/>
    <w:rsid w:val="009C2FF2"/>
    <w:rsid w:val="009E20DC"/>
    <w:rsid w:val="009E4FCB"/>
    <w:rsid w:val="00A15A7B"/>
    <w:rsid w:val="00A30D33"/>
    <w:rsid w:val="00A35F6B"/>
    <w:rsid w:val="00A63B77"/>
    <w:rsid w:val="00A729E3"/>
    <w:rsid w:val="00A7339E"/>
    <w:rsid w:val="00A869FA"/>
    <w:rsid w:val="00A931F8"/>
    <w:rsid w:val="00AD22CE"/>
    <w:rsid w:val="00AD2451"/>
    <w:rsid w:val="00AE4D5B"/>
    <w:rsid w:val="00B11E99"/>
    <w:rsid w:val="00B236AC"/>
    <w:rsid w:val="00B25D7B"/>
    <w:rsid w:val="00B34317"/>
    <w:rsid w:val="00B42C4E"/>
    <w:rsid w:val="00B84B09"/>
    <w:rsid w:val="00B92B9C"/>
    <w:rsid w:val="00B97194"/>
    <w:rsid w:val="00BA4240"/>
    <w:rsid w:val="00BC770E"/>
    <w:rsid w:val="00BD5F6D"/>
    <w:rsid w:val="00BD65C6"/>
    <w:rsid w:val="00C16F58"/>
    <w:rsid w:val="00C17E72"/>
    <w:rsid w:val="00C33291"/>
    <w:rsid w:val="00C70663"/>
    <w:rsid w:val="00CA04BE"/>
    <w:rsid w:val="00CE0F34"/>
    <w:rsid w:val="00CE4B01"/>
    <w:rsid w:val="00CF64AF"/>
    <w:rsid w:val="00D12FE9"/>
    <w:rsid w:val="00D440B6"/>
    <w:rsid w:val="00D475AF"/>
    <w:rsid w:val="00D82161"/>
    <w:rsid w:val="00D9249D"/>
    <w:rsid w:val="00D93359"/>
    <w:rsid w:val="00D974A9"/>
    <w:rsid w:val="00DA628B"/>
    <w:rsid w:val="00DE68A2"/>
    <w:rsid w:val="00E02251"/>
    <w:rsid w:val="00E35D60"/>
    <w:rsid w:val="00E4757C"/>
    <w:rsid w:val="00EB5FC2"/>
    <w:rsid w:val="00ED7344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D22C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D22CE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User</cp:lastModifiedBy>
  <cp:revision>4</cp:revision>
  <cp:lastPrinted>2021-05-14T11:42:00Z</cp:lastPrinted>
  <dcterms:created xsi:type="dcterms:W3CDTF">2021-06-03T07:29:00Z</dcterms:created>
  <dcterms:modified xsi:type="dcterms:W3CDTF">2021-06-08T18:01:00Z</dcterms:modified>
</cp:coreProperties>
</file>