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3B" w:rsidRDefault="00EF7F3B" w:rsidP="00EF7F3B">
      <w:pPr>
        <w:pStyle w:val="NormalWeb"/>
        <w:shd w:val="clear" w:color="auto" w:fill="FFFFFF"/>
        <w:spacing w:line="270" w:lineRule="atLeast"/>
        <w:jc w:val="center"/>
        <w:rPr>
          <w:rFonts w:cs="Arial"/>
          <w:b/>
          <w:color w:val="333333"/>
        </w:rPr>
      </w:pPr>
      <w:r>
        <w:rPr>
          <w:rFonts w:cs="Arial"/>
          <w:b/>
        </w:rPr>
        <w:t xml:space="preserve">Сведения о </w:t>
      </w:r>
      <w:r>
        <w:rPr>
          <w:rFonts w:cs="Arial"/>
          <w:b/>
          <w:color w:val="333333"/>
        </w:rPr>
        <w:t xml:space="preserve">количестве малого и среднего предпринимательства </w:t>
      </w:r>
      <w:proofErr w:type="spellStart"/>
      <w:r>
        <w:rPr>
          <w:rFonts w:cs="Arial"/>
          <w:b/>
          <w:color w:val="333333"/>
        </w:rPr>
        <w:t>Клетско-Почтовского</w:t>
      </w:r>
      <w:proofErr w:type="spellEnd"/>
      <w:r>
        <w:rPr>
          <w:rFonts w:cs="Arial"/>
          <w:b/>
          <w:color w:val="333333"/>
        </w:rPr>
        <w:t xml:space="preserve"> сельского поселения </w:t>
      </w:r>
      <w:proofErr w:type="spellStart"/>
      <w:r>
        <w:rPr>
          <w:rFonts w:cs="Arial"/>
          <w:b/>
          <w:color w:val="333333"/>
        </w:rPr>
        <w:t>Серафимовичского</w:t>
      </w:r>
      <w:proofErr w:type="spellEnd"/>
      <w:r>
        <w:rPr>
          <w:rFonts w:cs="Arial"/>
          <w:b/>
          <w:color w:val="333333"/>
        </w:rPr>
        <w:t xml:space="preserve"> муниципального района Волгоградской области и об их классификации по видам экономической деятельности по состоянию на 0</w:t>
      </w:r>
      <w:r w:rsidR="008D0157">
        <w:rPr>
          <w:rFonts w:cs="Arial"/>
          <w:b/>
          <w:color w:val="333333"/>
        </w:rPr>
        <w:t>1</w:t>
      </w:r>
      <w:r>
        <w:rPr>
          <w:rFonts w:cs="Arial"/>
          <w:b/>
          <w:color w:val="333333"/>
        </w:rPr>
        <w:t>.0</w:t>
      </w:r>
      <w:r w:rsidR="00F34274">
        <w:rPr>
          <w:rFonts w:cs="Arial"/>
          <w:b/>
          <w:color w:val="333333"/>
        </w:rPr>
        <w:t>7</w:t>
      </w:r>
      <w:r>
        <w:rPr>
          <w:rFonts w:cs="Arial"/>
          <w:b/>
          <w:color w:val="333333"/>
        </w:rPr>
        <w:t>.202</w:t>
      </w:r>
      <w:r w:rsidR="00F809D0">
        <w:rPr>
          <w:rFonts w:cs="Arial"/>
          <w:b/>
          <w:color w:val="333333"/>
        </w:rPr>
        <w:t>1</w:t>
      </w:r>
      <w:r>
        <w:rPr>
          <w:rFonts w:cs="Arial"/>
          <w:b/>
          <w:color w:val="333333"/>
        </w:rPr>
        <w:t xml:space="preserve"> г.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jc w:val="center"/>
        <w:rPr>
          <w:rFonts w:cs="Arial"/>
          <w:b/>
          <w:color w:val="333333"/>
        </w:rPr>
      </w:pPr>
    </w:p>
    <w:p w:rsidR="00EF7F3B" w:rsidRDefault="00EF7F3B" w:rsidP="00EF7F3B">
      <w:pPr>
        <w:jc w:val="center"/>
        <w:rPr>
          <w:rFonts w:cs="Arial"/>
        </w:rPr>
      </w:pPr>
      <w:r>
        <w:rPr>
          <w:rFonts w:cs="Arial"/>
        </w:rPr>
        <w:t>Информация размещается на 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EF7F3B" w:rsidRDefault="00EF7F3B" w:rsidP="00EF7F3B">
      <w:pPr>
        <w:rPr>
          <w:rFonts w:cs="Arial"/>
        </w:rPr>
      </w:pPr>
    </w:p>
    <w:p w:rsidR="00EF7F3B" w:rsidRDefault="00EF7F3B" w:rsidP="00EF7F3B">
      <w:pPr>
        <w:pStyle w:val="NormalWeb"/>
        <w:shd w:val="clear" w:color="auto" w:fill="FFFFFF"/>
        <w:spacing w:line="270" w:lineRule="atLeast"/>
        <w:jc w:val="center"/>
        <w:rPr>
          <w:rFonts w:cs="Arial"/>
          <w:b/>
          <w:color w:val="333333"/>
        </w:rPr>
      </w:pP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  <w:u w:val="single"/>
        </w:rPr>
      </w:pPr>
      <w:r>
        <w:rPr>
          <w:rFonts w:cs="Arial"/>
          <w:color w:val="333333"/>
          <w:u w:val="single"/>
        </w:rPr>
        <w:t xml:space="preserve"> Количество субъектов малого и среднего предпринимательства, всего – 2</w:t>
      </w:r>
      <w:r w:rsidR="00485556">
        <w:rPr>
          <w:rFonts w:cs="Arial"/>
          <w:color w:val="333333"/>
          <w:u w:val="single"/>
        </w:rPr>
        <w:t>3</w:t>
      </w:r>
      <w:r>
        <w:rPr>
          <w:rFonts w:cs="Arial"/>
          <w:color w:val="333333"/>
          <w:u w:val="single"/>
        </w:rPr>
        <w:t>,        из них: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Количество средних предприятий – 0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 xml:space="preserve">Количество малых предприятий – </w:t>
      </w:r>
      <w:r w:rsidR="00485556">
        <w:rPr>
          <w:rFonts w:cs="Arial"/>
          <w:color w:val="333333"/>
        </w:rPr>
        <w:t>6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Количество индивидуальных предпринимателей - 1</w:t>
      </w:r>
      <w:r w:rsidR="00F34274">
        <w:rPr>
          <w:rFonts w:cs="Arial"/>
          <w:color w:val="333333"/>
        </w:rPr>
        <w:t>1</w:t>
      </w:r>
      <w:r>
        <w:rPr>
          <w:rFonts w:cs="Arial"/>
          <w:color w:val="333333"/>
        </w:rPr>
        <w:t xml:space="preserve"> 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Количество глав кресть</w:t>
      </w:r>
      <w:r w:rsidR="00485556">
        <w:rPr>
          <w:rFonts w:cs="Arial"/>
          <w:color w:val="333333"/>
        </w:rPr>
        <w:t xml:space="preserve">янских (фермерских) хозяйств – </w:t>
      </w:r>
      <w:r w:rsidR="00F34274">
        <w:rPr>
          <w:rFonts w:cs="Arial"/>
          <w:color w:val="333333"/>
        </w:rPr>
        <w:t>6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  <w:u w:val="single"/>
        </w:rPr>
      </w:pPr>
      <w:r>
        <w:rPr>
          <w:rFonts w:cs="Arial"/>
          <w:color w:val="333333"/>
          <w:u w:val="single"/>
        </w:rPr>
        <w:t>В том числе индивидуальных предпринимателей по видам деятельности: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Растениеводство и животноводство, охота и предоставление соответств</w:t>
      </w:r>
      <w:r w:rsidR="00485556">
        <w:rPr>
          <w:rFonts w:cs="Arial"/>
          <w:color w:val="333333"/>
        </w:rPr>
        <w:t>ующих услуг в этих областях – 9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 xml:space="preserve">Торговля розничная, кроме розничной торговли автотранспортными средствами и мотоциклами – </w:t>
      </w:r>
      <w:r w:rsidR="00485556">
        <w:rPr>
          <w:rFonts w:cs="Arial"/>
          <w:color w:val="333333"/>
        </w:rPr>
        <w:t>7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Деятельность, связанная с использованием вычислительной техники и информационных технологий, прочая – 1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В том числе организаций по видам деятельности</w:t>
      </w:r>
      <w:r>
        <w:rPr>
          <w:rFonts w:cs="Arial"/>
          <w:color w:val="333333"/>
        </w:rPr>
        <w:t>: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Растениеводство и животноводство, охота и предоставление соответст</w:t>
      </w:r>
      <w:r w:rsidR="00485556">
        <w:rPr>
          <w:rFonts w:cs="Arial"/>
          <w:color w:val="333333"/>
        </w:rPr>
        <w:t>вующих услуг в этих областях – 4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Торговля розничная, кроме розничной торговли автотранспортн</w:t>
      </w:r>
      <w:r w:rsidR="00485556">
        <w:rPr>
          <w:rFonts w:cs="Arial"/>
          <w:color w:val="333333"/>
        </w:rPr>
        <w:t>ыми средствами и мотоциклами – 1</w:t>
      </w:r>
    </w:p>
    <w:p w:rsidR="00485556" w:rsidRDefault="00485556" w:rsidP="00485556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Торговля оптовая прочими машинами и оборудованием - 1</w:t>
      </w:r>
    </w:p>
    <w:p w:rsidR="00485556" w:rsidRDefault="00485556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Средняя численность работников субъектов малого и среднего предпринимательства,</w:t>
      </w:r>
      <w:r>
        <w:rPr>
          <w:rFonts w:cs="Arial"/>
          <w:color w:val="333333"/>
        </w:rPr>
        <w:t xml:space="preserve"> всего – 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Средняя численность работников малых предприятий, всего -</w:t>
      </w:r>
      <w:r w:rsidR="00485556">
        <w:rPr>
          <w:rFonts w:cs="Arial"/>
          <w:color w:val="333333"/>
        </w:rPr>
        <w:t>3,7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Средняя численность работников индивидуальных предприятий, всего – 1</w:t>
      </w:r>
      <w:r w:rsidR="00A35B47">
        <w:rPr>
          <w:rFonts w:cs="Arial"/>
          <w:color w:val="333333"/>
        </w:rPr>
        <w:t>,7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Средняя численность работников глав крестьянск</w:t>
      </w:r>
      <w:r w:rsidR="00A35B47">
        <w:rPr>
          <w:rFonts w:cs="Arial"/>
          <w:color w:val="333333"/>
        </w:rPr>
        <w:t xml:space="preserve">их (фермерских) хозяйств – </w:t>
      </w:r>
      <w:r w:rsidR="00F34274">
        <w:rPr>
          <w:rFonts w:cs="Arial"/>
          <w:color w:val="333333"/>
        </w:rPr>
        <w:t>4,2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   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Оборотов субъектов малого и среднего предпринимательства</w:t>
      </w:r>
      <w:r>
        <w:rPr>
          <w:rFonts w:cs="Arial"/>
          <w:color w:val="333333"/>
        </w:rPr>
        <w:t>,    всего – сведения отсутствуют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Оборотов малых предприятий, всего – сведения отсутствуют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Оборотов индивидуальных предприятий – сведения отсутствуют</w:t>
      </w:r>
    </w:p>
    <w:p w:rsidR="00EF7F3B" w:rsidRDefault="00EF7F3B" w:rsidP="00EF7F3B">
      <w:pPr>
        <w:pStyle w:val="NormalWeb"/>
        <w:shd w:val="clear" w:color="auto" w:fill="FFFFFF"/>
        <w:spacing w:line="270" w:lineRule="atLeast"/>
        <w:rPr>
          <w:rFonts w:cs="Arial"/>
          <w:color w:val="333333"/>
        </w:rPr>
      </w:pPr>
      <w:r>
        <w:rPr>
          <w:rFonts w:cs="Arial"/>
          <w:color w:val="333333"/>
        </w:rPr>
        <w:t>Оборотов глав крестьянских (фермерских) хозяйств – сведения отсутствуют</w:t>
      </w:r>
    </w:p>
    <w:p w:rsidR="00EF7F3B" w:rsidRDefault="00EF7F3B" w:rsidP="00EF7F3B"/>
    <w:p w:rsidR="00EF7F3B" w:rsidRDefault="00EF7F3B"/>
    <w:sectPr w:rsidR="00EF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7F3B"/>
    <w:rsid w:val="00485556"/>
    <w:rsid w:val="008D0157"/>
    <w:rsid w:val="00A35B47"/>
    <w:rsid w:val="00A618E9"/>
    <w:rsid w:val="00EF7F3B"/>
    <w:rsid w:val="00F34274"/>
    <w:rsid w:val="00F8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F3B"/>
    <w:pPr>
      <w:suppressAutoHyphens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Web">
    <w:name w:val="Normal (Web)"/>
    <w:basedOn w:val="a"/>
    <w:rsid w:val="00EF7F3B"/>
    <w:pPr>
      <w:spacing w:before="28" w:after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малого и среднего предпринимательства Клетско-Почтовского сельского поселения Серафимовичского муниципального района Волгоградской области и об их классификации по видам экономической деятельности по состоянию на 10</vt:lpstr>
    </vt:vector>
  </TitlesOfParts>
  <Company>Krokoz™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малого и среднего предпринимательства Клетско-Почтовского сельского поселения Серафимовичского муниципального района Волгоградской области и об их классификации по видам экономической деятельности по состоянию на 10</dc:title>
  <dc:creator>ALGO</dc:creator>
  <cp:lastModifiedBy>User</cp:lastModifiedBy>
  <cp:revision>2</cp:revision>
  <dcterms:created xsi:type="dcterms:W3CDTF">2021-07-01T06:06:00Z</dcterms:created>
  <dcterms:modified xsi:type="dcterms:W3CDTF">2021-07-01T06:06:00Z</dcterms:modified>
</cp:coreProperties>
</file>