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11" w:rsidRDefault="004C264B" w:rsidP="004C2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264B">
        <w:rPr>
          <w:rFonts w:ascii="Times New Roman" w:hAnsi="Times New Roman" w:cs="Times New Roman"/>
          <w:sz w:val="28"/>
          <w:szCs w:val="28"/>
        </w:rPr>
        <w:t>Паспорт</w:t>
      </w:r>
    </w:p>
    <w:p w:rsidR="004C264B" w:rsidRDefault="004C264B" w:rsidP="004C2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9664CF" w:rsidRDefault="004C264B" w:rsidP="004C2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64CF">
        <w:rPr>
          <w:rFonts w:ascii="Times New Roman" w:hAnsi="Times New Roman" w:cs="Times New Roman"/>
          <w:sz w:val="28"/>
          <w:szCs w:val="28"/>
        </w:rPr>
        <w:t>Благоустройство территории парка, расположенного по адресу Волгоградская область, Серафимовичский район, х. Клетско-Почтовский, ул. Центральная,40-42»</w:t>
      </w:r>
    </w:p>
    <w:p w:rsidR="004C264B" w:rsidRDefault="004C264B" w:rsidP="004C2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10850" w:type="dxa"/>
          </w:tcPr>
          <w:p w:rsidR="004C264B" w:rsidRDefault="004C264B" w:rsidP="00966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664CF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Серафимовичского муниципального района Волгоградской области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10850" w:type="dxa"/>
          </w:tcPr>
          <w:p w:rsidR="004C264B" w:rsidRDefault="009664CF" w:rsidP="0070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</w:t>
            </w:r>
            <w:r w:rsidR="004C264B">
              <w:rPr>
                <w:rFonts w:ascii="Times New Roman" w:hAnsi="Times New Roman" w:cs="Times New Roman"/>
                <w:sz w:val="28"/>
                <w:szCs w:val="28"/>
              </w:rPr>
              <w:t>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парка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 по адресу Волгоградская область, Серафимовичский район, х. Клетско-Почтовский,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Центральная,40-42»</w:t>
            </w:r>
            <w:r w:rsidR="004C264B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части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х.Клетско-Почтовский</w:t>
            </w:r>
            <w:r w:rsidR="004C264B">
              <w:rPr>
                <w:rFonts w:ascii="Times New Roman" w:hAnsi="Times New Roman" w:cs="Times New Roman"/>
                <w:sz w:val="28"/>
                <w:szCs w:val="28"/>
              </w:rPr>
              <w:t xml:space="preserve"> Серафимовичского района Волгоградской области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0850" w:type="dxa"/>
          </w:tcPr>
          <w:p w:rsidR="004C264B" w:rsidRDefault="007B5CFB" w:rsidP="0070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Федерации, Федеральный закон № 131-ФЗ от 06.10.2003г «Об общих принципах организации местного самоуправления в Российской Федерации», Постановление Губерна</w:t>
            </w:r>
            <w:r w:rsidR="002B788C">
              <w:rPr>
                <w:rFonts w:ascii="Times New Roman" w:hAnsi="Times New Roman" w:cs="Times New Roman"/>
                <w:sz w:val="28"/>
                <w:szCs w:val="28"/>
              </w:rPr>
              <w:t>тора Волгоградской области № 32 от 16.01.2018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«О Волгоградском областном конкурсе проектов (программ) по благоустройству территорий муниципальных образова</w:t>
            </w:r>
            <w:r w:rsidR="007F05AC">
              <w:rPr>
                <w:rFonts w:ascii="Times New Roman" w:hAnsi="Times New Roman" w:cs="Times New Roman"/>
                <w:sz w:val="28"/>
                <w:szCs w:val="28"/>
              </w:rPr>
              <w:t>ний Волгоградской области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  Устава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0850" w:type="dxa"/>
          </w:tcPr>
          <w:p w:rsidR="004C264B" w:rsidRDefault="007B5CFB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комплексного благоустройства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B5CFB" w:rsidRDefault="007B5CFB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вида сельского поселения, создание гармоничной архитектурн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ландшафтной среды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64D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CFB" w:rsidRDefault="007B5CFB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 поддержка инициатив жителей населенных пунктов</w:t>
            </w:r>
            <w:r w:rsidR="00064D44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территорий;</w:t>
            </w:r>
          </w:p>
          <w:p w:rsidR="00064D44" w:rsidRDefault="00064D44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объединение молодежи, воспитание творческой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ответственной личности, прилагающей все силы для развития и процветание малой Родины;</w:t>
            </w:r>
          </w:p>
          <w:p w:rsidR="00064D44" w:rsidRDefault="00064D44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культуры досуга жителей поселения;</w:t>
            </w:r>
          </w:p>
          <w:p w:rsidR="00064D44" w:rsidRDefault="00064D44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молодежи</w:t>
            </w:r>
            <w:r w:rsidR="00EE00B2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творчества, нравственного и гражданского воспитания;</w:t>
            </w:r>
          </w:p>
          <w:p w:rsidR="00EE00B2" w:rsidRDefault="00EE00B2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досуга и отдыха для всех возрастных категорий, проживающих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поселения;</w:t>
            </w:r>
          </w:p>
          <w:p w:rsidR="00EE00B2" w:rsidRDefault="00EE00B2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A9D">
              <w:rPr>
                <w:rFonts w:ascii="Times New Roman" w:hAnsi="Times New Roman" w:cs="Times New Roman"/>
                <w:sz w:val="28"/>
                <w:szCs w:val="28"/>
              </w:rPr>
              <w:t>повышение общего уровня благоустройства и санитарного уровня поселения;</w:t>
            </w:r>
          </w:p>
          <w:p w:rsidR="00DD4A9D" w:rsidRDefault="00DD4A9D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9D" w:rsidRDefault="00DD4A9D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поставленных целей в муниципальном проекте реализуются меры для решения следующих основных задач:</w:t>
            </w:r>
          </w:p>
          <w:p w:rsidR="00DD4A9D" w:rsidRDefault="00DD4A9D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благоустройства мест массового отдыха населения;</w:t>
            </w:r>
          </w:p>
          <w:p w:rsidR="00DD4A9D" w:rsidRDefault="00DD4A9D" w:rsidP="007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ландшафтной среды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D4A9D" w:rsidRDefault="00DD4A9D" w:rsidP="00DD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комфортных условий для жизнедеятельности населения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B5CFB" w:rsidRDefault="00DD4A9D" w:rsidP="0070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объединение всех возрастных категорий жителей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при проведении массовых мероприятий патриотического, культурного и воспитательного характера.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реализации проекта</w:t>
            </w:r>
          </w:p>
        </w:tc>
        <w:tc>
          <w:tcPr>
            <w:tcW w:w="10850" w:type="dxa"/>
          </w:tcPr>
          <w:p w:rsidR="001D7842" w:rsidRDefault="00DD4A9D" w:rsidP="00FE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проекта: Центр 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хутора Клетско-Почтовский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вблизи основной инфраструктуры сельского поселения: административное здание Администрации сельского поселения,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административное здание ООО «Родина»,</w:t>
            </w:r>
            <w:r w:rsidR="001D7842">
              <w:rPr>
                <w:rFonts w:ascii="Times New Roman" w:hAnsi="Times New Roman" w:cs="Times New Roman"/>
                <w:sz w:val="28"/>
                <w:szCs w:val="28"/>
              </w:rPr>
              <w:t xml:space="preserve"> магазины, детский сад,  Приход правосла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вной церкви</w:t>
            </w:r>
            <w:proofErr w:type="gramStart"/>
            <w:r w:rsidR="001D78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0850" w:type="dxa"/>
          </w:tcPr>
          <w:p w:rsidR="004C264B" w:rsidRDefault="001D7842" w:rsidP="001D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конечные результаты реализации проекта предусматривают:</w:t>
            </w:r>
          </w:p>
          <w:p w:rsidR="00AC0488" w:rsidRDefault="00AC0488" w:rsidP="001D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сельского поселения;</w:t>
            </w:r>
          </w:p>
          <w:p w:rsidR="00AC0488" w:rsidRDefault="00AC0488" w:rsidP="001D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обеспечивающих комфортные условия для работы и отдыха населения на территории сельского поселения;</w:t>
            </w:r>
          </w:p>
          <w:p w:rsidR="00AC0488" w:rsidRDefault="00AC0488" w:rsidP="001D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территории поселения;</w:t>
            </w:r>
          </w:p>
          <w:p w:rsidR="00AC0488" w:rsidRDefault="00AC0488" w:rsidP="001D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зоны отдыха жителей поселения;</w:t>
            </w:r>
          </w:p>
          <w:p w:rsidR="00AC0488" w:rsidRDefault="00AC0488" w:rsidP="001D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культурное и патриотическое воспитание молодежи;</w:t>
            </w:r>
          </w:p>
          <w:p w:rsidR="00AC0488" w:rsidRDefault="00AC0488" w:rsidP="001D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культуры поведения жителей сельского поселения, в том числе жителей подросткового возраста;</w:t>
            </w:r>
          </w:p>
          <w:p w:rsidR="00AC0488" w:rsidRDefault="00AC0488" w:rsidP="00FE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единение всех возрастных групп </w:t>
            </w:r>
            <w:r w:rsidR="00FE5ACF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процессе культурных и информационных мероприятий, проводимых в месте реализованного проекта.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группа, на которую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рассчитан проект</w:t>
            </w:r>
          </w:p>
        </w:tc>
        <w:tc>
          <w:tcPr>
            <w:tcW w:w="10850" w:type="dxa"/>
          </w:tcPr>
          <w:p w:rsidR="004C264B" w:rsidRDefault="00AC0488" w:rsidP="00AC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Вышеописанный проект рассчитан на категории лиц, в интересах которых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 данный проект, а именно все возрастные категории, проживающие на территории поселения, от самых маленьких жителей до жителей пожилого возраста, гости поселения</w:t>
            </w:r>
            <w:r w:rsidR="00311F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11FD8">
              <w:rPr>
                <w:rFonts w:ascii="Times New Roman" w:hAnsi="Times New Roman" w:cs="Times New Roman"/>
                <w:sz w:val="28"/>
                <w:szCs w:val="28"/>
              </w:rPr>
              <w:t>Инвесторы</w:t>
            </w:r>
            <w:proofErr w:type="gramEnd"/>
            <w:r w:rsidR="00311FD8">
              <w:rPr>
                <w:rFonts w:ascii="Times New Roman" w:hAnsi="Times New Roman" w:cs="Times New Roman"/>
                <w:sz w:val="28"/>
                <w:szCs w:val="28"/>
              </w:rPr>
              <w:t xml:space="preserve"> приходящие на территорию, при благоприятном впечатлении, будет уверен в правильности своего решения.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Механизмы реализации (перечень действий, мероприятий)</w:t>
            </w:r>
          </w:p>
        </w:tc>
        <w:tc>
          <w:tcPr>
            <w:tcW w:w="10850" w:type="dxa"/>
          </w:tcPr>
          <w:p w:rsidR="004C264B" w:rsidRDefault="00311FD8" w:rsidP="0031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обеспечения реализаци</w:t>
            </w:r>
            <w:r w:rsidR="00DB41C2">
              <w:rPr>
                <w:rFonts w:ascii="Times New Roman" w:hAnsi="Times New Roman" w:cs="Times New Roman"/>
                <w:sz w:val="28"/>
                <w:szCs w:val="28"/>
              </w:rPr>
              <w:t>и Проекта благоустройства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необходимо провести следующие работы:</w:t>
            </w:r>
          </w:p>
          <w:p w:rsidR="002B788C" w:rsidRDefault="00311FD8" w:rsidP="002B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788C">
              <w:rPr>
                <w:rFonts w:ascii="Times New Roman" w:hAnsi="Times New Roman" w:cs="Times New Roman"/>
                <w:sz w:val="28"/>
                <w:szCs w:val="28"/>
              </w:rPr>
              <w:t>Устройство освещения</w:t>
            </w:r>
          </w:p>
          <w:p w:rsidR="002B788C" w:rsidRDefault="00610C06" w:rsidP="002B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Устройство </w:t>
            </w:r>
            <w:r w:rsidR="002B788C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брусчатки</w:t>
            </w:r>
          </w:p>
          <w:p w:rsidR="00E651CC" w:rsidRDefault="002B788C" w:rsidP="0031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Установка МАФ</w:t>
            </w:r>
          </w:p>
          <w:p w:rsidR="00610C06" w:rsidRDefault="00610C06" w:rsidP="0031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00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 озеленения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10850" w:type="dxa"/>
          </w:tcPr>
          <w:p w:rsidR="004C264B" w:rsidRDefault="00E651CC" w:rsidP="00E6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благоустройства:</w:t>
            </w:r>
          </w:p>
          <w:p w:rsidR="00E651CC" w:rsidRDefault="00E651CC" w:rsidP="00E6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5ACF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DB41C2">
              <w:rPr>
                <w:rFonts w:ascii="Times New Roman" w:hAnsi="Times New Roman" w:cs="Times New Roman"/>
                <w:sz w:val="28"/>
                <w:szCs w:val="28"/>
              </w:rPr>
              <w:t>освещения- 01.05.2020</w:t>
            </w:r>
            <w:r w:rsidR="007F05AC">
              <w:rPr>
                <w:rFonts w:ascii="Times New Roman" w:hAnsi="Times New Roman" w:cs="Times New Roman"/>
                <w:sz w:val="28"/>
                <w:szCs w:val="28"/>
              </w:rPr>
              <w:t>-01.06.2020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C03089" w:rsidRDefault="00C03089" w:rsidP="00E6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благоустройства:</w:t>
            </w:r>
          </w:p>
          <w:p w:rsidR="00E651CC" w:rsidRDefault="00E651CC" w:rsidP="00E6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</w:t>
            </w:r>
            <w:r w:rsidR="0003400D">
              <w:rPr>
                <w:rFonts w:ascii="Times New Roman" w:hAnsi="Times New Roman" w:cs="Times New Roman"/>
                <w:sz w:val="28"/>
                <w:szCs w:val="28"/>
              </w:rPr>
              <w:t>во твердого</w:t>
            </w:r>
            <w:r w:rsidR="007F05AC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покрытия- 01.06.2020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>-15.0</w:t>
            </w:r>
            <w:r w:rsidR="00610C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05A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  <w:p w:rsidR="00C03089" w:rsidRDefault="00C03089" w:rsidP="00E6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благоустройства:</w:t>
            </w:r>
          </w:p>
          <w:p w:rsidR="001511AC" w:rsidRDefault="00FE5ACF" w:rsidP="00E6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МАФ</w:t>
            </w:r>
            <w:proofErr w:type="gramStart"/>
            <w:r w:rsidR="003A20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0C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10C06">
              <w:rPr>
                <w:rFonts w:ascii="Times New Roman" w:hAnsi="Times New Roman" w:cs="Times New Roman"/>
                <w:sz w:val="28"/>
                <w:szCs w:val="28"/>
              </w:rPr>
              <w:t>зеленение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>-15.08</w:t>
            </w:r>
            <w:r w:rsidR="007F05AC">
              <w:rPr>
                <w:rFonts w:ascii="Times New Roman" w:hAnsi="Times New Roman" w:cs="Times New Roman"/>
                <w:sz w:val="28"/>
                <w:szCs w:val="28"/>
              </w:rPr>
              <w:t>.2020-01.09.2020</w:t>
            </w:r>
            <w:r w:rsidR="00E651CC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кономическое обоснование проекта</w:t>
            </w:r>
          </w:p>
        </w:tc>
        <w:tc>
          <w:tcPr>
            <w:tcW w:w="10850" w:type="dxa"/>
          </w:tcPr>
          <w:p w:rsidR="001511AC" w:rsidRDefault="00FE5ACF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Клетско-Почтовское</w:t>
            </w:r>
            <w:proofErr w:type="spellEnd"/>
            <w:r w:rsidR="001511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занимает территорию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 w:rsidR="00151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11A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151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089">
              <w:rPr>
                <w:rFonts w:ascii="Times New Roman" w:hAnsi="Times New Roman" w:cs="Times New Roman"/>
                <w:sz w:val="28"/>
                <w:szCs w:val="28"/>
              </w:rPr>
              <w:t>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торой по состоянию на 01.01.2019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>г проживают 1197</w:t>
            </w:r>
            <w:r w:rsidR="001511A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из них трудоспособного возраста </w:t>
            </w:r>
            <w:r w:rsidR="00312552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="00DF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1AC">
              <w:rPr>
                <w:rFonts w:ascii="Times New Roman" w:hAnsi="Times New Roman" w:cs="Times New Roman"/>
                <w:sz w:val="28"/>
                <w:szCs w:val="28"/>
              </w:rPr>
              <w:t>человек, дет</w:t>
            </w:r>
            <w:r w:rsidR="00DF1663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31255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46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52">
              <w:rPr>
                <w:rFonts w:ascii="Times New Roman" w:hAnsi="Times New Roman" w:cs="Times New Roman"/>
                <w:sz w:val="28"/>
                <w:szCs w:val="28"/>
              </w:rPr>
              <w:t>человек, пенсионеров 320</w:t>
            </w:r>
            <w:r w:rsidR="00DF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1AC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DF1663" w:rsidRDefault="001511AC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>Клетско-Почтовского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входят: 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хутор Клетско-Почтовский </w:t>
            </w:r>
            <w:r w:rsidR="00DF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AC" w:rsidRDefault="00DF1663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>Глубоковский,</w:t>
            </w:r>
            <w:r w:rsidR="00151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Ендовский</w:t>
            </w:r>
            <w:proofErr w:type="spellEnd"/>
            <w:r w:rsidR="001511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</w:t>
            </w:r>
            <w:r w:rsidR="001511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312552">
              <w:rPr>
                <w:rFonts w:ascii="Times New Roman" w:hAnsi="Times New Roman" w:cs="Times New Roman"/>
                <w:sz w:val="28"/>
                <w:szCs w:val="28"/>
              </w:rPr>
              <w:t>Ластуши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 w:rsidR="0031255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3125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25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31255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312552">
              <w:rPr>
                <w:rFonts w:ascii="Times New Roman" w:hAnsi="Times New Roman" w:cs="Times New Roman"/>
                <w:sz w:val="28"/>
                <w:szCs w:val="28"/>
              </w:rPr>
              <w:t>одпеши</w:t>
            </w:r>
            <w:r w:rsidR="00294D67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х.Орловский,х</w:t>
            </w:r>
            <w:proofErr w:type="spellEnd"/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Козиновский</w:t>
            </w:r>
            <w:proofErr w:type="spellEnd"/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х.Грязнушкин</w:t>
            </w:r>
            <w:proofErr w:type="spellEnd"/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х.Дружилинский</w:t>
            </w:r>
            <w:proofErr w:type="spellEnd"/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х.Лебяжий</w:t>
            </w:r>
            <w:proofErr w:type="spellEnd"/>
            <w:r w:rsidR="00294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х.Чернополянский</w:t>
            </w:r>
            <w:proofErr w:type="spellEnd"/>
            <w:r w:rsidR="00294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643" w:rsidRDefault="00294D67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Клетско-Почтовское</w:t>
            </w:r>
            <w:proofErr w:type="spellEnd"/>
            <w:r w:rsidR="00DF16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обеспечено следующими объектами инженерной инфраструктуры:  газоснабжение, электроснабжение, дорожная сеть, имеется доступ к интернету и мобильной связи. На территории поселения имеется врачебная амбулатория,</w:t>
            </w:r>
            <w:r w:rsidR="00B34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4896">
              <w:rPr>
                <w:rFonts w:ascii="Times New Roman" w:hAnsi="Times New Roman" w:cs="Times New Roman"/>
                <w:sz w:val="28"/>
                <w:szCs w:val="28"/>
              </w:rPr>
              <w:t>Клетско-Почтовская</w:t>
            </w:r>
            <w:proofErr w:type="spellEnd"/>
            <w:r w:rsidR="00B34896">
              <w:rPr>
                <w:rFonts w:ascii="Times New Roman" w:hAnsi="Times New Roman" w:cs="Times New Roman"/>
                <w:sz w:val="28"/>
                <w:szCs w:val="28"/>
              </w:rPr>
              <w:t xml:space="preserve"> СШ (посещают 113</w:t>
            </w:r>
            <w:r w:rsidR="00DF1663">
              <w:rPr>
                <w:rFonts w:ascii="Times New Roman" w:hAnsi="Times New Roman" w:cs="Times New Roman"/>
                <w:sz w:val="28"/>
                <w:szCs w:val="28"/>
              </w:rPr>
              <w:t xml:space="preserve"> человек), дошкольное образование (</w:t>
            </w:r>
            <w:r w:rsidR="00B34896">
              <w:rPr>
                <w:rFonts w:ascii="Times New Roman" w:hAnsi="Times New Roman" w:cs="Times New Roman"/>
                <w:sz w:val="28"/>
                <w:szCs w:val="28"/>
              </w:rPr>
              <w:t>детский сад) посещают 26</w:t>
            </w:r>
            <w:r w:rsidR="001E6643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1E6643" w:rsidRDefault="001E6643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потребности в расширении объектов социальной инфраструктуры:</w:t>
            </w:r>
          </w:p>
          <w:p w:rsidR="001E6643" w:rsidRDefault="001E6643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Потребностью жителей сельского поселения является место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досуга и отдыха</w:t>
            </w:r>
            <w:r w:rsidR="00A8084C">
              <w:rPr>
                <w:rFonts w:ascii="Times New Roman" w:hAnsi="Times New Roman" w:cs="Times New Roman"/>
                <w:sz w:val="28"/>
                <w:szCs w:val="28"/>
              </w:rPr>
              <w:t>. На территории сельского поселения отсутствует открытый объект (парк) для проведения массовых мероприятий и повседневного отдыха жителей поселения. Значимость данного объекта благоустройства очень велика, это и организация в проведении культурно-массовых мероприятий, это и желание молодежи остаться жить и работать в родной станице, это и улучшение эстетического облика поселения</w:t>
            </w:r>
            <w:r w:rsidR="00085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8DF" w:rsidRDefault="000858DF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</w:t>
            </w:r>
            <w:r w:rsidR="0003400D">
              <w:rPr>
                <w:rFonts w:ascii="Times New Roman" w:hAnsi="Times New Roman" w:cs="Times New Roman"/>
                <w:sz w:val="28"/>
                <w:szCs w:val="28"/>
              </w:rPr>
              <w:t>зации проекта</w:t>
            </w:r>
            <w:r w:rsidR="00B34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05AC">
              <w:rPr>
                <w:rFonts w:ascii="Times New Roman" w:hAnsi="Times New Roman" w:cs="Times New Roman"/>
                <w:sz w:val="28"/>
                <w:szCs w:val="28"/>
              </w:rPr>
              <w:t>начало 01.05.2020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858DF" w:rsidRDefault="000858DF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7F05AC">
              <w:rPr>
                <w:rFonts w:ascii="Times New Roman" w:hAnsi="Times New Roman" w:cs="Times New Roman"/>
                <w:sz w:val="28"/>
                <w:szCs w:val="28"/>
              </w:rPr>
              <w:t xml:space="preserve">       окончание 01.09.2020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858DF" w:rsidRDefault="000858DF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проекта:</w:t>
            </w:r>
          </w:p>
          <w:p w:rsidR="000858DF" w:rsidRDefault="000858DF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1EE0">
              <w:rPr>
                <w:rFonts w:ascii="Times New Roman" w:hAnsi="Times New Roman" w:cs="Times New Roman"/>
                <w:sz w:val="28"/>
                <w:szCs w:val="28"/>
              </w:rPr>
              <w:t xml:space="preserve"> Наружное освещение;</w:t>
            </w:r>
          </w:p>
          <w:p w:rsidR="001F1EE0" w:rsidRDefault="001F1EE0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твёрдого покрытия из брусчатки;</w:t>
            </w:r>
          </w:p>
          <w:p w:rsidR="001F1EE0" w:rsidRDefault="0003400D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EE0">
              <w:rPr>
                <w:rFonts w:ascii="Times New Roman" w:hAnsi="Times New Roman" w:cs="Times New Roman"/>
                <w:sz w:val="28"/>
                <w:szCs w:val="28"/>
              </w:rPr>
              <w:t>. Малые архитектурные формы</w:t>
            </w:r>
            <w:r w:rsidR="00CD2B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2BCE" w:rsidRDefault="00CD2BCE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Озеленение</w:t>
            </w:r>
          </w:p>
          <w:p w:rsidR="001F1EE0" w:rsidRPr="0003400D" w:rsidRDefault="001F1EE0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00D">
              <w:rPr>
                <w:rFonts w:ascii="Times New Roman" w:hAnsi="Times New Roman" w:cs="Times New Roman"/>
                <w:sz w:val="28"/>
                <w:szCs w:val="28"/>
              </w:rPr>
              <w:t>Сметная стоимость проекта:</w:t>
            </w:r>
          </w:p>
          <w:p w:rsidR="001F1EE0" w:rsidRPr="0003400D" w:rsidRDefault="00F160E4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3372</w:t>
            </w:r>
            <w:r w:rsidR="001F1EE0" w:rsidRPr="00034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</w:t>
            </w:r>
            <w:proofErr w:type="gramStart"/>
            <w:r w:rsidR="001F1EE0" w:rsidRPr="000340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F1EE0" w:rsidRPr="0003400D" w:rsidRDefault="001F1EE0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00D">
              <w:rPr>
                <w:rFonts w:ascii="Times New Roman" w:hAnsi="Times New Roman" w:cs="Times New Roman"/>
                <w:sz w:val="28"/>
                <w:szCs w:val="28"/>
              </w:rPr>
              <w:t>3000 тыс. руб. бюджет области;</w:t>
            </w:r>
          </w:p>
          <w:p w:rsidR="001F1EE0" w:rsidRDefault="00F160E4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1F1EE0" w:rsidRPr="00034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бюджет поселения и сре</w:t>
            </w:r>
            <w:proofErr w:type="gramStart"/>
            <w:r w:rsidR="001F1EE0" w:rsidRPr="0003400D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="001F1EE0" w:rsidRPr="0003400D">
              <w:rPr>
                <w:rFonts w:ascii="Times New Roman" w:hAnsi="Times New Roman" w:cs="Times New Roman"/>
                <w:sz w:val="28"/>
                <w:szCs w:val="28"/>
              </w:rPr>
              <w:t>онсоров</w:t>
            </w:r>
          </w:p>
          <w:p w:rsidR="001F1EE0" w:rsidRDefault="001F1EE0" w:rsidP="0015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проектировании участка благоустройства соблюдены требования законодательства Российской Федерации в области градостроительной деятельности и Генерального плана </w:t>
            </w:r>
            <w:r w:rsidR="00B34896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C264B" w:rsidRDefault="00E10952" w:rsidP="00E1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Основанием проекта</w:t>
            </w:r>
            <w:r w:rsidR="001F1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Благоустройство территории парка, расположенного по адресу Волгоградская область, Серафимовичский район, х. Клетско-Почтовский, ул. Центральная, 40-42» разработанного государственным бюджетным учреждением Волгоградской </w:t>
            </w:r>
            <w:r w:rsidR="0052599E">
              <w:rPr>
                <w:rFonts w:ascii="Times New Roman" w:hAnsi="Times New Roman" w:cs="Times New Roman"/>
                <w:sz w:val="28"/>
                <w:szCs w:val="28"/>
              </w:rPr>
              <w:t>области «Волгоградское областное архитектурно-планировочное бюро»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4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от реализации проекта</w:t>
            </w:r>
          </w:p>
        </w:tc>
        <w:tc>
          <w:tcPr>
            <w:tcW w:w="10850" w:type="dxa"/>
          </w:tcPr>
          <w:p w:rsidR="004C264B" w:rsidRDefault="00865DDA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проекта оценивается по следующим показателям:</w:t>
            </w:r>
          </w:p>
          <w:p w:rsidR="00865DDA" w:rsidRDefault="00865DDA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процент соответствия объектов внешнего благоустройства (озеленение, малые архитектурные формы, места для проведения досуга, 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>покрытие из брусчатки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ГОСТу и потребностям жителей сельского поселения;</w:t>
            </w:r>
          </w:p>
          <w:p w:rsidR="00865DDA" w:rsidRDefault="00865DDA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благоустройства территории поселения;</w:t>
            </w:r>
          </w:p>
          <w:p w:rsidR="00865DDA" w:rsidRDefault="00865DDA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функциональность объекта для проведения культурных, воспитательных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мероприятий для жителей сельского поселения;</w:t>
            </w:r>
          </w:p>
          <w:p w:rsidR="00865DDA" w:rsidRDefault="00865DDA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культуры поведения жителей сельского поселения в целом;</w:t>
            </w:r>
          </w:p>
          <w:p w:rsidR="00865DDA" w:rsidRDefault="00865DDA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привитие бережного отношения жителей сельского поселения к элементам</w:t>
            </w:r>
            <w:r w:rsidR="00D60BE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благоустройства;</w:t>
            </w:r>
          </w:p>
          <w:p w:rsidR="00D60BEF" w:rsidRDefault="00D60BEF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площади благоустроенных участков в сельском поселении;</w:t>
            </w:r>
          </w:p>
          <w:p w:rsidR="00D60BEF" w:rsidRDefault="00D60BEF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территории поселения;</w:t>
            </w:r>
          </w:p>
          <w:p w:rsidR="00D60BEF" w:rsidRDefault="00D60BEF" w:rsidP="0086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единой духовной и нравственной среды жизнедеятельности жителей сельского поселения.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D6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Проектные материалы</w:t>
            </w:r>
          </w:p>
        </w:tc>
        <w:tc>
          <w:tcPr>
            <w:tcW w:w="10850" w:type="dxa"/>
          </w:tcPr>
          <w:p w:rsidR="00267C41" w:rsidRDefault="00267C41" w:rsidP="002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D60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парка, расположенного по адресу Волгоградская область, Серафимовичский район, х. Клетско-Почтовский, ул. Центральная,40-42»</w:t>
            </w:r>
          </w:p>
          <w:p w:rsidR="00D60BEF" w:rsidRDefault="00F13C03" w:rsidP="00D6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>ыполнен</w:t>
            </w:r>
            <w:proofErr w:type="gramEnd"/>
            <w:r w:rsidR="003A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B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осударственным бюджетным учреждением Волгоградской области «Волгоградское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архитектурно-планирово</w:t>
            </w:r>
            <w:r w:rsidR="003A2004">
              <w:rPr>
                <w:rFonts w:ascii="Times New Roman" w:hAnsi="Times New Roman" w:cs="Times New Roman"/>
                <w:sz w:val="28"/>
                <w:szCs w:val="28"/>
              </w:rPr>
              <w:t>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бюро»</w:t>
            </w:r>
          </w:p>
        </w:tc>
      </w:tr>
      <w:tr w:rsidR="004C264B" w:rsidTr="004C264B">
        <w:tc>
          <w:tcPr>
            <w:tcW w:w="3936" w:type="dxa"/>
          </w:tcPr>
          <w:p w:rsidR="004C264B" w:rsidRDefault="004C264B" w:rsidP="00D6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должностного  лица ответственного за разработку проекта</w:t>
            </w:r>
          </w:p>
        </w:tc>
        <w:tc>
          <w:tcPr>
            <w:tcW w:w="10850" w:type="dxa"/>
          </w:tcPr>
          <w:p w:rsidR="00D60BEF" w:rsidRDefault="00D60BEF" w:rsidP="00D6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7C41">
              <w:rPr>
                <w:rFonts w:ascii="Times New Roman" w:hAnsi="Times New Roman" w:cs="Times New Roman"/>
                <w:sz w:val="28"/>
                <w:szCs w:val="28"/>
              </w:rPr>
              <w:t xml:space="preserve"> Клетско-Почтовского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C264B" w:rsidRDefault="00267C41" w:rsidP="00D6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Виталий Иванович</w:t>
            </w:r>
          </w:p>
          <w:p w:rsidR="00D60BEF" w:rsidRDefault="00267C41" w:rsidP="00D6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рабочий 8 844 64 3-94-60</w:t>
            </w:r>
          </w:p>
          <w:p w:rsidR="00D60BEF" w:rsidRDefault="00267C41" w:rsidP="00D6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сотовый 8 937-566-46-88</w:t>
            </w:r>
          </w:p>
        </w:tc>
      </w:tr>
    </w:tbl>
    <w:p w:rsidR="004C264B" w:rsidRPr="004C264B" w:rsidRDefault="004C264B" w:rsidP="004C26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264B" w:rsidRPr="004C264B" w:rsidSect="004C264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11"/>
    <w:rsid w:val="0003400D"/>
    <w:rsid w:val="00064D44"/>
    <w:rsid w:val="00073C0A"/>
    <w:rsid w:val="000858DF"/>
    <w:rsid w:val="001511AC"/>
    <w:rsid w:val="001D7842"/>
    <w:rsid w:val="001E6643"/>
    <w:rsid w:val="001F1EE0"/>
    <w:rsid w:val="00217F2B"/>
    <w:rsid w:val="00267C41"/>
    <w:rsid w:val="00284B6A"/>
    <w:rsid w:val="00294D67"/>
    <w:rsid w:val="002B788C"/>
    <w:rsid w:val="002D1432"/>
    <w:rsid w:val="002D6906"/>
    <w:rsid w:val="002E72F1"/>
    <w:rsid w:val="00311FD8"/>
    <w:rsid w:val="00312552"/>
    <w:rsid w:val="00392570"/>
    <w:rsid w:val="003A2004"/>
    <w:rsid w:val="00465F5A"/>
    <w:rsid w:val="004C264B"/>
    <w:rsid w:val="004F3200"/>
    <w:rsid w:val="00520766"/>
    <w:rsid w:val="0052599E"/>
    <w:rsid w:val="005603E1"/>
    <w:rsid w:val="005F2FDB"/>
    <w:rsid w:val="00610C06"/>
    <w:rsid w:val="00670BFB"/>
    <w:rsid w:val="00706E63"/>
    <w:rsid w:val="00734730"/>
    <w:rsid w:val="007B5CFB"/>
    <w:rsid w:val="007F05AC"/>
    <w:rsid w:val="00865DDA"/>
    <w:rsid w:val="009664CF"/>
    <w:rsid w:val="00A8084C"/>
    <w:rsid w:val="00AC0488"/>
    <w:rsid w:val="00B34896"/>
    <w:rsid w:val="00B77817"/>
    <w:rsid w:val="00BE208F"/>
    <w:rsid w:val="00C03089"/>
    <w:rsid w:val="00C70511"/>
    <w:rsid w:val="00CD2BCE"/>
    <w:rsid w:val="00D13130"/>
    <w:rsid w:val="00D60BEF"/>
    <w:rsid w:val="00DB41C2"/>
    <w:rsid w:val="00DD4A9D"/>
    <w:rsid w:val="00DF0C8B"/>
    <w:rsid w:val="00DF1663"/>
    <w:rsid w:val="00E10952"/>
    <w:rsid w:val="00E53AE1"/>
    <w:rsid w:val="00E651CC"/>
    <w:rsid w:val="00EE00B2"/>
    <w:rsid w:val="00F13C03"/>
    <w:rsid w:val="00F160E4"/>
    <w:rsid w:val="00FB3A06"/>
    <w:rsid w:val="00FB768F"/>
    <w:rsid w:val="00FC0E61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</cp:lastModifiedBy>
  <cp:revision>2</cp:revision>
  <cp:lastPrinted>2019-01-29T09:38:00Z</cp:lastPrinted>
  <dcterms:created xsi:type="dcterms:W3CDTF">2019-11-28T07:03:00Z</dcterms:created>
  <dcterms:modified xsi:type="dcterms:W3CDTF">2019-11-28T07:03:00Z</dcterms:modified>
</cp:coreProperties>
</file>